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B91C7" w14:textId="77777777" w:rsidR="004A1B86" w:rsidRDefault="004A1B86" w:rsidP="004A1B86">
      <w:pPr>
        <w:pStyle w:val="7"/>
        <w:spacing w:before="0" w:after="0"/>
        <w:jc w:val="center"/>
        <w:rPr>
          <w:b/>
          <w:sz w:val="28"/>
          <w:szCs w:val="28"/>
        </w:rPr>
      </w:pPr>
      <w:r>
        <w:rPr>
          <w:b/>
          <w:sz w:val="28"/>
          <w:szCs w:val="28"/>
          <w:lang w:val="kk-KZ"/>
        </w:rPr>
        <w:t>ӘЛ ФАРАБИ АТЫНДАҒЫ Қ</w:t>
      </w:r>
      <w:r>
        <w:rPr>
          <w:b/>
          <w:sz w:val="28"/>
          <w:szCs w:val="28"/>
        </w:rPr>
        <w:t>АЗА</w:t>
      </w:r>
      <w:r>
        <w:rPr>
          <w:b/>
          <w:sz w:val="28"/>
          <w:szCs w:val="28"/>
          <w:lang w:val="kk-KZ"/>
        </w:rPr>
        <w:t xml:space="preserve">Қ ҰЛТТЫҚ </w:t>
      </w:r>
      <w:r>
        <w:rPr>
          <w:b/>
          <w:sz w:val="28"/>
          <w:szCs w:val="28"/>
        </w:rPr>
        <w:t xml:space="preserve"> УНИВЕРСИТЕТ</w:t>
      </w:r>
      <w:r>
        <w:rPr>
          <w:b/>
          <w:sz w:val="28"/>
          <w:szCs w:val="28"/>
          <w:lang w:val="kk-KZ"/>
        </w:rPr>
        <w:t>І</w:t>
      </w:r>
      <w:r>
        <w:rPr>
          <w:b/>
          <w:sz w:val="28"/>
          <w:szCs w:val="28"/>
        </w:rPr>
        <w:t xml:space="preserve">. </w:t>
      </w:r>
    </w:p>
    <w:p w14:paraId="469470A9" w14:textId="77777777" w:rsidR="004A1B86" w:rsidRPr="00C12D57" w:rsidRDefault="004A1B86" w:rsidP="004A1B86">
      <w:pPr>
        <w:jc w:val="center"/>
        <w:rPr>
          <w:b/>
          <w:sz w:val="28"/>
          <w:szCs w:val="28"/>
          <w:lang w:val="kk-KZ"/>
        </w:rPr>
      </w:pPr>
      <w:r>
        <w:rPr>
          <w:b/>
          <w:sz w:val="28"/>
          <w:szCs w:val="28"/>
          <w:lang w:val="kk-KZ"/>
        </w:rPr>
        <w:t>Химия және</w:t>
      </w:r>
      <w:r>
        <w:rPr>
          <w:b/>
          <w:sz w:val="28"/>
          <w:szCs w:val="28"/>
        </w:rPr>
        <w:t xml:space="preserve"> </w:t>
      </w:r>
      <w:r>
        <w:rPr>
          <w:b/>
          <w:sz w:val="28"/>
          <w:szCs w:val="28"/>
          <w:lang w:val="kk-KZ"/>
        </w:rPr>
        <w:t xml:space="preserve">химиялық </w:t>
      </w:r>
      <w:r>
        <w:rPr>
          <w:b/>
          <w:sz w:val="28"/>
          <w:szCs w:val="28"/>
        </w:rPr>
        <w:t>технология факультет</w:t>
      </w:r>
      <w:r>
        <w:rPr>
          <w:b/>
          <w:sz w:val="28"/>
          <w:szCs w:val="28"/>
          <w:lang w:val="kk-KZ"/>
        </w:rPr>
        <w:t>і</w:t>
      </w:r>
    </w:p>
    <w:p w14:paraId="47B2D66A" w14:textId="77777777" w:rsidR="004A1B86" w:rsidRPr="00C12D57" w:rsidRDefault="004A1B86" w:rsidP="004A1B86">
      <w:pPr>
        <w:jc w:val="center"/>
        <w:rPr>
          <w:b/>
          <w:sz w:val="28"/>
          <w:szCs w:val="28"/>
          <w:lang w:val="kk-KZ"/>
        </w:rPr>
      </w:pPr>
      <w:r w:rsidRPr="00FB54FE">
        <w:rPr>
          <w:b/>
          <w:sz w:val="28"/>
          <w:szCs w:val="28"/>
          <w:lang w:val="kk-KZ"/>
        </w:rPr>
        <w:t>Органикалық заттар, табиғи қосылыстар және полимерлер химиясы мен технология</w:t>
      </w:r>
      <w:r w:rsidRPr="00FB54FE">
        <w:rPr>
          <w:b/>
          <w:sz w:val="28"/>
          <w:szCs w:val="28"/>
        </w:rPr>
        <w:t xml:space="preserve"> </w:t>
      </w:r>
      <w:r w:rsidRPr="00FB54FE">
        <w:rPr>
          <w:b/>
          <w:sz w:val="28"/>
          <w:szCs w:val="28"/>
          <w:lang w:val="kk-KZ"/>
        </w:rPr>
        <w:t>к</w:t>
      </w:r>
      <w:r>
        <w:rPr>
          <w:b/>
          <w:sz w:val="28"/>
          <w:szCs w:val="28"/>
          <w:lang w:val="kk-KZ"/>
        </w:rPr>
        <w:t>афедрасы</w:t>
      </w:r>
    </w:p>
    <w:p w14:paraId="32D8843D" w14:textId="77777777" w:rsidR="004A1B86" w:rsidRDefault="004A1B86" w:rsidP="004A1B86">
      <w:pPr>
        <w:jc w:val="center"/>
        <w:rPr>
          <w:b/>
          <w:sz w:val="28"/>
          <w:szCs w:val="28"/>
        </w:rPr>
      </w:pPr>
    </w:p>
    <w:p w14:paraId="3755E8EF" w14:textId="77777777" w:rsidR="004A1B86" w:rsidRDefault="004A1B86" w:rsidP="004A1B86">
      <w:pPr>
        <w:jc w:val="center"/>
        <w:rPr>
          <w:b/>
          <w:sz w:val="28"/>
          <w:szCs w:val="28"/>
        </w:rPr>
      </w:pPr>
    </w:p>
    <w:p w14:paraId="75D5EB51" w14:textId="77777777" w:rsidR="004A1B86" w:rsidRDefault="004A1B86" w:rsidP="004A1B86">
      <w:pPr>
        <w:jc w:val="right"/>
        <w:rPr>
          <w:sz w:val="28"/>
          <w:szCs w:val="28"/>
        </w:rPr>
      </w:pPr>
    </w:p>
    <w:p w14:paraId="2AB1821B" w14:textId="77777777" w:rsidR="004A1B86" w:rsidRDefault="004A1B86" w:rsidP="004A1B86">
      <w:pPr>
        <w:jc w:val="right"/>
        <w:rPr>
          <w:sz w:val="28"/>
          <w:szCs w:val="28"/>
        </w:rPr>
      </w:pPr>
    </w:p>
    <w:p w14:paraId="76D90D10" w14:textId="77777777" w:rsidR="004A1B86" w:rsidRDefault="004A1B86" w:rsidP="004A1B86">
      <w:pPr>
        <w:jc w:val="right"/>
        <w:rPr>
          <w:sz w:val="28"/>
          <w:szCs w:val="28"/>
        </w:rPr>
      </w:pPr>
    </w:p>
    <w:p w14:paraId="7FD7150C" w14:textId="77777777" w:rsidR="004A1B86" w:rsidRDefault="004A1B86" w:rsidP="004A1B86">
      <w:pPr>
        <w:jc w:val="right"/>
        <w:rPr>
          <w:sz w:val="28"/>
          <w:szCs w:val="28"/>
        </w:rPr>
      </w:pPr>
    </w:p>
    <w:p w14:paraId="794F5F79" w14:textId="77777777" w:rsidR="004A1B86" w:rsidRDefault="004A1B86" w:rsidP="004A1B86">
      <w:pPr>
        <w:jc w:val="right"/>
        <w:rPr>
          <w:sz w:val="28"/>
          <w:szCs w:val="28"/>
        </w:rPr>
      </w:pPr>
    </w:p>
    <w:p w14:paraId="750E975F" w14:textId="77777777" w:rsidR="004A1B86" w:rsidRDefault="004A1B86" w:rsidP="004A1B86">
      <w:pPr>
        <w:jc w:val="right"/>
        <w:rPr>
          <w:sz w:val="28"/>
          <w:szCs w:val="28"/>
        </w:rPr>
      </w:pPr>
    </w:p>
    <w:p w14:paraId="4BD1FF70" w14:textId="77777777" w:rsidR="004A1B86" w:rsidRDefault="004A1B86" w:rsidP="004A1B86">
      <w:pPr>
        <w:jc w:val="right"/>
        <w:rPr>
          <w:sz w:val="28"/>
          <w:szCs w:val="28"/>
        </w:rPr>
      </w:pPr>
    </w:p>
    <w:p w14:paraId="52414321" w14:textId="77777777" w:rsidR="004A1B86" w:rsidRDefault="004A1B86" w:rsidP="004A1B86">
      <w:pPr>
        <w:jc w:val="right"/>
        <w:rPr>
          <w:sz w:val="28"/>
          <w:szCs w:val="28"/>
        </w:rPr>
      </w:pPr>
    </w:p>
    <w:p w14:paraId="2CB921DB" w14:textId="501232C6" w:rsidR="004A1B86" w:rsidRPr="005E398C" w:rsidRDefault="005E398C" w:rsidP="004A1B86">
      <w:pPr>
        <w:pStyle w:val="a5"/>
        <w:widowControl w:val="0"/>
        <w:spacing w:after="0" w:line="240" w:lineRule="auto"/>
        <w:ind w:left="0"/>
        <w:jc w:val="center"/>
        <w:rPr>
          <w:rFonts w:ascii="Times New Roman" w:hAnsi="Times New Roman"/>
          <w:b/>
          <w:bCs/>
          <w:sz w:val="28"/>
          <w:szCs w:val="28"/>
          <w:lang w:val="kk-KZ"/>
        </w:rPr>
      </w:pPr>
      <w:r>
        <w:rPr>
          <w:rFonts w:ascii="Times New Roman" w:hAnsi="Times New Roman"/>
          <w:b/>
          <w:bCs/>
          <w:sz w:val="28"/>
          <w:szCs w:val="28"/>
          <w:lang w:val="kk-KZ"/>
        </w:rPr>
        <w:t>88526</w:t>
      </w:r>
    </w:p>
    <w:p w14:paraId="5554925E" w14:textId="77777777" w:rsidR="004A1B86" w:rsidRPr="00397A8C" w:rsidRDefault="004A1B86" w:rsidP="004A1B86">
      <w:pPr>
        <w:pStyle w:val="a5"/>
        <w:widowControl w:val="0"/>
        <w:spacing w:after="0" w:line="240" w:lineRule="auto"/>
        <w:ind w:left="0"/>
        <w:jc w:val="center"/>
        <w:rPr>
          <w:rFonts w:ascii="Times New Roman" w:hAnsi="Times New Roman"/>
          <w:b/>
          <w:bCs/>
          <w:sz w:val="28"/>
          <w:szCs w:val="28"/>
          <w:lang w:val="kk-KZ"/>
        </w:rPr>
      </w:pPr>
      <w:r w:rsidRPr="00397A8C">
        <w:rPr>
          <w:rFonts w:ascii="Times New Roman" w:hAnsi="Times New Roman"/>
          <w:b/>
          <w:bCs/>
          <w:sz w:val="28"/>
          <w:szCs w:val="28"/>
          <w:lang w:val="kk-KZ"/>
        </w:rPr>
        <w:t xml:space="preserve">Өсімдік шикізатын өңдеудің </w:t>
      </w:r>
      <w:r>
        <w:rPr>
          <w:rFonts w:ascii="Times New Roman" w:hAnsi="Times New Roman"/>
          <w:b/>
          <w:bCs/>
          <w:sz w:val="28"/>
          <w:szCs w:val="28"/>
          <w:lang w:val="kk-KZ"/>
        </w:rPr>
        <w:t>заманауи</w:t>
      </w:r>
      <w:r w:rsidRPr="00397A8C">
        <w:rPr>
          <w:rFonts w:ascii="Times New Roman" w:hAnsi="Times New Roman"/>
          <w:b/>
          <w:bCs/>
          <w:sz w:val="28"/>
          <w:szCs w:val="28"/>
          <w:lang w:val="kk-KZ"/>
        </w:rPr>
        <w:t xml:space="preserve"> технологиясы.</w:t>
      </w:r>
    </w:p>
    <w:p w14:paraId="288008C0" w14:textId="77777777" w:rsidR="004A1B86" w:rsidRPr="00397A8C" w:rsidRDefault="004A1B86" w:rsidP="004A1B86">
      <w:pPr>
        <w:pStyle w:val="a5"/>
        <w:widowControl w:val="0"/>
        <w:spacing w:after="0" w:line="240" w:lineRule="auto"/>
        <w:ind w:left="0"/>
        <w:jc w:val="center"/>
        <w:rPr>
          <w:rFonts w:ascii="Times New Roman" w:hAnsi="Times New Roman"/>
          <w:sz w:val="28"/>
          <w:szCs w:val="28"/>
          <w:lang w:val="kk-KZ"/>
        </w:rPr>
      </w:pPr>
      <w:r w:rsidRPr="00397A8C">
        <w:rPr>
          <w:rFonts w:ascii="Times New Roman" w:hAnsi="Times New Roman"/>
          <w:sz w:val="28"/>
          <w:szCs w:val="28"/>
          <w:lang w:val="kk-KZ"/>
        </w:rPr>
        <w:t>пәні бойынша қорытынды емтихан бағдарламасы</w:t>
      </w:r>
    </w:p>
    <w:p w14:paraId="52DC771B" w14:textId="77777777" w:rsidR="004A1B86" w:rsidRPr="00397A8C" w:rsidRDefault="004A1B86" w:rsidP="004A1B86">
      <w:pPr>
        <w:rPr>
          <w:sz w:val="28"/>
          <w:szCs w:val="28"/>
          <w:lang w:val="kk-KZ"/>
        </w:rPr>
      </w:pPr>
    </w:p>
    <w:p w14:paraId="6ED219FA" w14:textId="77777777" w:rsidR="004A1B86" w:rsidRDefault="004A1B86" w:rsidP="004A1B86">
      <w:pPr>
        <w:pStyle w:val="a3"/>
        <w:spacing w:after="0"/>
        <w:ind w:left="0"/>
        <w:jc w:val="center"/>
        <w:rPr>
          <w:b/>
          <w:sz w:val="28"/>
          <w:szCs w:val="28"/>
          <w:lang w:val="kk-KZ"/>
        </w:rPr>
      </w:pPr>
      <w:r>
        <w:rPr>
          <w:b/>
          <w:lang w:val="kk-KZ"/>
        </w:rPr>
        <w:t>«</w:t>
      </w:r>
      <w:r w:rsidRPr="005D2234">
        <w:rPr>
          <w:b/>
          <w:lang w:val="kk-KZ"/>
        </w:rPr>
        <w:t>7M07106</w:t>
      </w:r>
      <w:r>
        <w:rPr>
          <w:b/>
          <w:lang w:val="kk-KZ"/>
        </w:rPr>
        <w:t xml:space="preserve">- </w:t>
      </w:r>
      <w:r>
        <w:rPr>
          <w:b/>
          <w:sz w:val="28"/>
          <w:szCs w:val="28"/>
          <w:lang w:val="kk-KZ"/>
        </w:rPr>
        <w:t>Органикалық заттардың химиялық технологиясы»</w:t>
      </w:r>
    </w:p>
    <w:p w14:paraId="0D3B7D7D" w14:textId="77777777" w:rsidR="004A1B86" w:rsidRPr="00783C0A" w:rsidRDefault="004A1B86" w:rsidP="004A1B86">
      <w:pPr>
        <w:pStyle w:val="a3"/>
        <w:spacing w:after="0"/>
        <w:ind w:left="0"/>
        <w:jc w:val="center"/>
        <w:rPr>
          <w:sz w:val="28"/>
          <w:szCs w:val="28"/>
          <w:lang w:val="kk-KZ"/>
        </w:rPr>
      </w:pPr>
      <w:r>
        <w:rPr>
          <w:sz w:val="28"/>
          <w:szCs w:val="28"/>
          <w:lang w:val="kk-KZ"/>
        </w:rPr>
        <w:t>білім беру бағдарламасының</w:t>
      </w:r>
      <w:r w:rsidRPr="00783C0A">
        <w:rPr>
          <w:sz w:val="28"/>
          <w:szCs w:val="28"/>
          <w:lang w:val="kk-KZ"/>
        </w:rPr>
        <w:t xml:space="preserve">  негізінде жасалған.</w:t>
      </w:r>
    </w:p>
    <w:p w14:paraId="3E49ED04" w14:textId="77777777" w:rsidR="004A1B86" w:rsidRPr="00783C0A" w:rsidRDefault="004A1B86" w:rsidP="004A1B86">
      <w:pPr>
        <w:jc w:val="center"/>
        <w:rPr>
          <w:sz w:val="28"/>
          <w:szCs w:val="28"/>
          <w:lang w:val="kk-KZ"/>
        </w:rPr>
      </w:pPr>
      <w:r w:rsidRPr="00783C0A">
        <w:rPr>
          <w:sz w:val="28"/>
          <w:szCs w:val="28"/>
          <w:lang w:val="kk-KZ"/>
        </w:rPr>
        <w:t xml:space="preserve">  </w:t>
      </w:r>
    </w:p>
    <w:p w14:paraId="35168CAB" w14:textId="77777777" w:rsidR="004A1B86" w:rsidRPr="00783C0A" w:rsidRDefault="004A1B86" w:rsidP="004A1B86">
      <w:pPr>
        <w:pStyle w:val="a3"/>
        <w:spacing w:after="0"/>
        <w:ind w:left="0"/>
        <w:jc w:val="center"/>
        <w:rPr>
          <w:b/>
          <w:sz w:val="28"/>
          <w:szCs w:val="28"/>
          <w:lang w:val="kk-KZ"/>
        </w:rPr>
      </w:pPr>
    </w:p>
    <w:p w14:paraId="3D1F4A46" w14:textId="77777777" w:rsidR="004A1B86" w:rsidRPr="00783C0A" w:rsidRDefault="004A1B86" w:rsidP="004A1B86">
      <w:pPr>
        <w:pStyle w:val="a3"/>
        <w:spacing w:after="0"/>
        <w:ind w:left="0"/>
        <w:jc w:val="center"/>
        <w:rPr>
          <w:b/>
          <w:sz w:val="28"/>
          <w:szCs w:val="28"/>
          <w:lang w:val="kk-KZ"/>
        </w:rPr>
      </w:pPr>
    </w:p>
    <w:p w14:paraId="74712436" w14:textId="77777777" w:rsidR="004A1B86" w:rsidRPr="00783C0A" w:rsidRDefault="004A1B86" w:rsidP="004A1B86">
      <w:pPr>
        <w:pStyle w:val="a3"/>
        <w:spacing w:after="0"/>
        <w:ind w:left="0"/>
        <w:jc w:val="center"/>
        <w:rPr>
          <w:b/>
          <w:sz w:val="28"/>
          <w:szCs w:val="28"/>
          <w:lang w:val="kk-KZ"/>
        </w:rPr>
      </w:pPr>
    </w:p>
    <w:p w14:paraId="33872214" w14:textId="77777777" w:rsidR="004A1B86" w:rsidRPr="00783C0A" w:rsidRDefault="004A1B86" w:rsidP="004A1B86">
      <w:pPr>
        <w:pStyle w:val="a3"/>
        <w:spacing w:after="0"/>
        <w:ind w:left="0"/>
        <w:jc w:val="center"/>
        <w:rPr>
          <w:b/>
          <w:sz w:val="28"/>
          <w:szCs w:val="28"/>
          <w:lang w:val="kk-KZ"/>
        </w:rPr>
      </w:pPr>
    </w:p>
    <w:p w14:paraId="623339D9" w14:textId="77777777" w:rsidR="004A1B86" w:rsidRPr="00783C0A" w:rsidRDefault="004A1B86" w:rsidP="004A1B86">
      <w:pPr>
        <w:pStyle w:val="a3"/>
        <w:spacing w:after="0"/>
        <w:ind w:left="0"/>
        <w:jc w:val="center"/>
        <w:rPr>
          <w:b/>
          <w:sz w:val="28"/>
          <w:szCs w:val="28"/>
          <w:lang w:val="kk-KZ"/>
        </w:rPr>
      </w:pPr>
    </w:p>
    <w:p w14:paraId="623F18D7" w14:textId="77777777" w:rsidR="004A1B86" w:rsidRPr="00783C0A" w:rsidRDefault="004A1B86" w:rsidP="004A1B86">
      <w:pPr>
        <w:pStyle w:val="a3"/>
        <w:spacing w:after="0"/>
        <w:ind w:left="0"/>
        <w:jc w:val="center"/>
        <w:rPr>
          <w:b/>
          <w:sz w:val="28"/>
          <w:szCs w:val="28"/>
          <w:lang w:val="kk-KZ"/>
        </w:rPr>
      </w:pPr>
    </w:p>
    <w:p w14:paraId="29A8D63C" w14:textId="77777777" w:rsidR="004A1B86" w:rsidRPr="00783C0A" w:rsidRDefault="004A1B86" w:rsidP="004A1B86">
      <w:pPr>
        <w:pStyle w:val="a3"/>
        <w:spacing w:after="0"/>
        <w:ind w:left="0"/>
        <w:jc w:val="center"/>
        <w:rPr>
          <w:b/>
          <w:sz w:val="28"/>
          <w:szCs w:val="28"/>
          <w:lang w:val="kk-KZ"/>
        </w:rPr>
      </w:pPr>
    </w:p>
    <w:p w14:paraId="4D2F8560" w14:textId="77777777" w:rsidR="004A1B86" w:rsidRPr="00783C0A" w:rsidRDefault="004A1B86" w:rsidP="004A1B86">
      <w:pPr>
        <w:pStyle w:val="a3"/>
        <w:spacing w:after="0"/>
        <w:ind w:left="0"/>
        <w:jc w:val="center"/>
        <w:rPr>
          <w:b/>
          <w:sz w:val="28"/>
          <w:szCs w:val="28"/>
          <w:lang w:val="kk-KZ"/>
        </w:rPr>
      </w:pPr>
    </w:p>
    <w:p w14:paraId="331C9BF4" w14:textId="77777777" w:rsidR="004A1B86" w:rsidRPr="00783C0A" w:rsidRDefault="004A1B86" w:rsidP="004A1B86">
      <w:pPr>
        <w:pStyle w:val="a3"/>
        <w:spacing w:after="0"/>
        <w:ind w:left="0"/>
        <w:jc w:val="center"/>
        <w:rPr>
          <w:b/>
          <w:sz w:val="28"/>
          <w:szCs w:val="28"/>
          <w:lang w:val="kk-KZ"/>
        </w:rPr>
      </w:pPr>
    </w:p>
    <w:p w14:paraId="6B979E94" w14:textId="77777777" w:rsidR="004A1B86" w:rsidRPr="00783C0A" w:rsidRDefault="004A1B86" w:rsidP="004A1B86">
      <w:pPr>
        <w:pStyle w:val="a3"/>
        <w:spacing w:after="0"/>
        <w:ind w:left="0"/>
        <w:jc w:val="center"/>
        <w:rPr>
          <w:b/>
          <w:sz w:val="28"/>
          <w:szCs w:val="28"/>
          <w:lang w:val="kk-KZ"/>
        </w:rPr>
      </w:pPr>
    </w:p>
    <w:p w14:paraId="32AB83C9" w14:textId="77777777" w:rsidR="004A1B86" w:rsidRPr="00783C0A" w:rsidRDefault="004A1B86" w:rsidP="004A1B86">
      <w:pPr>
        <w:pStyle w:val="a3"/>
        <w:spacing w:after="0"/>
        <w:ind w:left="0"/>
        <w:jc w:val="center"/>
        <w:rPr>
          <w:b/>
          <w:sz w:val="28"/>
          <w:szCs w:val="28"/>
          <w:lang w:val="kk-KZ"/>
        </w:rPr>
      </w:pPr>
    </w:p>
    <w:p w14:paraId="78EB7EC6" w14:textId="77777777" w:rsidR="004A1B86" w:rsidRPr="00783C0A" w:rsidRDefault="004A1B86" w:rsidP="004A1B86">
      <w:pPr>
        <w:pStyle w:val="a3"/>
        <w:spacing w:after="0"/>
        <w:ind w:left="0"/>
        <w:jc w:val="center"/>
        <w:rPr>
          <w:b/>
          <w:sz w:val="28"/>
          <w:szCs w:val="28"/>
          <w:lang w:val="kk-KZ"/>
        </w:rPr>
      </w:pPr>
    </w:p>
    <w:p w14:paraId="7D6B5A14" w14:textId="77777777" w:rsidR="004A1B86" w:rsidRPr="00783C0A" w:rsidRDefault="004A1B86" w:rsidP="004A1B86">
      <w:pPr>
        <w:pStyle w:val="a3"/>
        <w:spacing w:after="0"/>
        <w:ind w:left="0"/>
        <w:jc w:val="center"/>
        <w:rPr>
          <w:b/>
          <w:sz w:val="28"/>
          <w:szCs w:val="28"/>
          <w:lang w:val="kk-KZ"/>
        </w:rPr>
      </w:pPr>
    </w:p>
    <w:p w14:paraId="1A6B9DB1" w14:textId="77777777" w:rsidR="004A1B86" w:rsidRPr="00783C0A" w:rsidRDefault="004A1B86" w:rsidP="004A1B86">
      <w:pPr>
        <w:pStyle w:val="a3"/>
        <w:spacing w:after="0"/>
        <w:ind w:left="0"/>
        <w:jc w:val="center"/>
        <w:rPr>
          <w:b/>
          <w:sz w:val="28"/>
          <w:szCs w:val="28"/>
          <w:lang w:val="kk-KZ"/>
        </w:rPr>
      </w:pPr>
    </w:p>
    <w:p w14:paraId="2D8D3C7C" w14:textId="77777777" w:rsidR="004A1B86" w:rsidRPr="00783C0A" w:rsidRDefault="004A1B86" w:rsidP="004A1B86">
      <w:pPr>
        <w:pStyle w:val="a3"/>
        <w:spacing w:after="0"/>
        <w:ind w:left="0"/>
        <w:rPr>
          <w:b/>
          <w:sz w:val="28"/>
          <w:szCs w:val="28"/>
          <w:lang w:val="kk-KZ"/>
        </w:rPr>
      </w:pPr>
    </w:p>
    <w:p w14:paraId="1E5628D5" w14:textId="77777777" w:rsidR="004A1B86" w:rsidRPr="00783C0A" w:rsidRDefault="004A1B86" w:rsidP="004A1B86">
      <w:pPr>
        <w:pStyle w:val="a3"/>
        <w:spacing w:after="0"/>
        <w:ind w:left="0"/>
        <w:rPr>
          <w:b/>
          <w:sz w:val="28"/>
          <w:szCs w:val="28"/>
          <w:lang w:val="kk-KZ"/>
        </w:rPr>
      </w:pPr>
    </w:p>
    <w:p w14:paraId="6A69274D" w14:textId="77777777" w:rsidR="004A1B86" w:rsidRPr="00783C0A" w:rsidRDefault="004A1B86" w:rsidP="004A1B86">
      <w:pPr>
        <w:pStyle w:val="a3"/>
        <w:spacing w:after="0"/>
        <w:ind w:left="0"/>
        <w:rPr>
          <w:b/>
          <w:sz w:val="28"/>
          <w:szCs w:val="28"/>
          <w:lang w:val="kk-KZ"/>
        </w:rPr>
      </w:pPr>
    </w:p>
    <w:p w14:paraId="5F15B074" w14:textId="77777777" w:rsidR="004A1B86" w:rsidRPr="00783C0A" w:rsidRDefault="004A1B86" w:rsidP="004A1B86">
      <w:pPr>
        <w:pStyle w:val="a3"/>
        <w:spacing w:after="0"/>
        <w:ind w:left="0"/>
        <w:rPr>
          <w:b/>
          <w:sz w:val="28"/>
          <w:szCs w:val="28"/>
          <w:lang w:val="kk-KZ"/>
        </w:rPr>
      </w:pPr>
    </w:p>
    <w:p w14:paraId="5E1F392A" w14:textId="77777777" w:rsidR="004A1B86" w:rsidRPr="00783C0A" w:rsidRDefault="004A1B86" w:rsidP="004A1B86">
      <w:pPr>
        <w:pStyle w:val="a3"/>
        <w:spacing w:after="0"/>
        <w:ind w:left="0"/>
        <w:rPr>
          <w:b/>
          <w:sz w:val="28"/>
          <w:szCs w:val="28"/>
          <w:lang w:val="kk-KZ"/>
        </w:rPr>
      </w:pPr>
    </w:p>
    <w:p w14:paraId="6EE0F717" w14:textId="5D577A99" w:rsidR="004A1B86" w:rsidRPr="00397A8C" w:rsidRDefault="004A1B86" w:rsidP="004A1B86">
      <w:pPr>
        <w:pStyle w:val="a3"/>
        <w:spacing w:after="0"/>
        <w:ind w:left="0"/>
        <w:jc w:val="center"/>
        <w:rPr>
          <w:b/>
          <w:sz w:val="28"/>
          <w:szCs w:val="28"/>
          <w:lang w:val="kk-KZ"/>
        </w:rPr>
      </w:pPr>
      <w:r w:rsidRPr="00397A8C">
        <w:rPr>
          <w:b/>
          <w:sz w:val="28"/>
          <w:szCs w:val="28"/>
          <w:lang w:val="kk-KZ"/>
        </w:rPr>
        <w:t>Алматы 202</w:t>
      </w:r>
      <w:r w:rsidR="00097CE8">
        <w:rPr>
          <w:b/>
          <w:sz w:val="28"/>
          <w:szCs w:val="28"/>
          <w:lang w:val="kk-KZ"/>
        </w:rPr>
        <w:t>5</w:t>
      </w:r>
      <w:r w:rsidRPr="00397A8C">
        <w:rPr>
          <w:b/>
          <w:sz w:val="28"/>
          <w:szCs w:val="28"/>
          <w:lang w:val="kk-KZ"/>
        </w:rPr>
        <w:t xml:space="preserve"> </w:t>
      </w:r>
      <w:r>
        <w:rPr>
          <w:b/>
          <w:sz w:val="28"/>
          <w:szCs w:val="28"/>
          <w:lang w:val="kk-KZ"/>
        </w:rPr>
        <w:t>ж</w:t>
      </w:r>
      <w:r w:rsidRPr="00397A8C">
        <w:rPr>
          <w:b/>
          <w:sz w:val="28"/>
          <w:szCs w:val="28"/>
          <w:lang w:val="kk-KZ"/>
        </w:rPr>
        <w:t>.</w:t>
      </w:r>
    </w:p>
    <w:p w14:paraId="477430B4" w14:textId="77777777" w:rsidR="004A1B86" w:rsidRDefault="004A1B86" w:rsidP="004A1B86">
      <w:pPr>
        <w:pStyle w:val="a3"/>
        <w:spacing w:after="0"/>
        <w:ind w:left="0"/>
        <w:jc w:val="center"/>
        <w:rPr>
          <w:b/>
          <w:sz w:val="28"/>
          <w:szCs w:val="28"/>
          <w:lang w:val="kk-KZ"/>
        </w:rPr>
      </w:pPr>
    </w:p>
    <w:p w14:paraId="4F7D5344" w14:textId="77777777" w:rsidR="004A1B86" w:rsidRDefault="004A1B86" w:rsidP="004A1B86">
      <w:pPr>
        <w:pStyle w:val="a3"/>
        <w:spacing w:after="0"/>
        <w:ind w:left="0"/>
        <w:jc w:val="center"/>
        <w:rPr>
          <w:b/>
          <w:sz w:val="28"/>
          <w:szCs w:val="28"/>
          <w:lang w:val="kk-KZ"/>
        </w:rPr>
      </w:pPr>
    </w:p>
    <w:p w14:paraId="15F0246F" w14:textId="77777777" w:rsidR="004A1B86" w:rsidRPr="00397A8C" w:rsidRDefault="004A1B86" w:rsidP="004A1B86">
      <w:pPr>
        <w:pStyle w:val="a3"/>
        <w:spacing w:after="0"/>
        <w:ind w:left="0"/>
        <w:jc w:val="center"/>
        <w:rPr>
          <w:b/>
          <w:sz w:val="28"/>
          <w:szCs w:val="28"/>
          <w:lang w:val="kk-KZ"/>
        </w:rPr>
      </w:pPr>
    </w:p>
    <w:p w14:paraId="38B269CD" w14:textId="4AD64AF9" w:rsidR="004A1B86" w:rsidRPr="004339F0" w:rsidRDefault="004A1B86" w:rsidP="004A1B86">
      <w:pPr>
        <w:pStyle w:val="a3"/>
        <w:spacing w:after="0"/>
        <w:ind w:left="0"/>
        <w:jc w:val="both"/>
        <w:rPr>
          <w:bCs/>
          <w:sz w:val="28"/>
          <w:szCs w:val="28"/>
          <w:lang w:val="kk-KZ"/>
        </w:rPr>
      </w:pPr>
      <w:r w:rsidRPr="004339F0">
        <w:rPr>
          <w:sz w:val="28"/>
          <w:szCs w:val="28"/>
          <w:lang w:val="kk-KZ"/>
        </w:rPr>
        <w:lastRenderedPageBreak/>
        <w:t>Қорытынды емтихан бағдарламасы</w:t>
      </w:r>
      <w:r>
        <w:rPr>
          <w:sz w:val="28"/>
          <w:szCs w:val="28"/>
          <w:lang w:val="kk-KZ"/>
        </w:rPr>
        <w:t>н</w:t>
      </w:r>
      <w:r>
        <w:rPr>
          <w:b/>
          <w:sz w:val="28"/>
          <w:szCs w:val="28"/>
          <w:lang w:val="kk-KZ"/>
        </w:rPr>
        <w:t xml:space="preserve"> о</w:t>
      </w:r>
      <w:r w:rsidRPr="00314F73">
        <w:rPr>
          <w:bCs/>
          <w:sz w:val="28"/>
          <w:szCs w:val="28"/>
          <w:lang w:val="kk-KZ"/>
        </w:rPr>
        <w:t>рганикалық заттар, табиғи қосылыстар және полимерлер химиясы мен технология</w:t>
      </w:r>
      <w:r w:rsidRPr="00397A8C">
        <w:rPr>
          <w:bCs/>
          <w:sz w:val="28"/>
          <w:szCs w:val="28"/>
          <w:lang w:val="kk-KZ"/>
        </w:rPr>
        <w:t xml:space="preserve"> </w:t>
      </w:r>
      <w:r w:rsidRPr="00314F73">
        <w:rPr>
          <w:bCs/>
          <w:sz w:val="28"/>
          <w:szCs w:val="28"/>
          <w:lang w:val="kk-KZ"/>
        </w:rPr>
        <w:t>к</w:t>
      </w:r>
      <w:r w:rsidR="00097CE8">
        <w:rPr>
          <w:bCs/>
          <w:sz w:val="28"/>
          <w:szCs w:val="28"/>
          <w:lang w:val="kk-KZ"/>
        </w:rPr>
        <w:t xml:space="preserve">афедрасының профессоры,  </w:t>
      </w:r>
      <w:r w:rsidR="00097CE8" w:rsidRPr="00097CE8">
        <w:rPr>
          <w:bCs/>
          <w:sz w:val="28"/>
          <w:szCs w:val="28"/>
          <w:lang w:val="kk-KZ"/>
        </w:rPr>
        <w:t>PhD</w:t>
      </w:r>
      <w:r>
        <w:rPr>
          <w:bCs/>
          <w:sz w:val="28"/>
          <w:szCs w:val="28"/>
          <w:lang w:val="kk-KZ"/>
        </w:rPr>
        <w:t xml:space="preserve"> </w:t>
      </w:r>
      <w:r w:rsidR="00097CE8">
        <w:rPr>
          <w:bCs/>
          <w:sz w:val="28"/>
          <w:szCs w:val="28"/>
          <w:lang w:val="kk-KZ"/>
        </w:rPr>
        <w:t xml:space="preserve">Кипчакбаева Алия Куанышовна </w:t>
      </w:r>
      <w:r>
        <w:rPr>
          <w:bCs/>
          <w:sz w:val="28"/>
          <w:szCs w:val="28"/>
          <w:lang w:val="kk-KZ"/>
        </w:rPr>
        <w:t xml:space="preserve"> құрастырған</w:t>
      </w:r>
    </w:p>
    <w:p w14:paraId="2F91AF25" w14:textId="77777777" w:rsidR="004A1B86" w:rsidRPr="00314F73" w:rsidRDefault="004A1B86" w:rsidP="004A1B86">
      <w:pPr>
        <w:ind w:firstLine="402"/>
        <w:jc w:val="both"/>
        <w:rPr>
          <w:bCs/>
          <w:sz w:val="28"/>
          <w:szCs w:val="28"/>
          <w:lang w:val="kk-KZ"/>
        </w:rPr>
      </w:pPr>
    </w:p>
    <w:p w14:paraId="02F8F7D6" w14:textId="77777777" w:rsidR="004A1B86" w:rsidRPr="00314F73" w:rsidRDefault="004A1B86" w:rsidP="004A1B86">
      <w:pPr>
        <w:ind w:firstLine="402"/>
        <w:jc w:val="both"/>
        <w:rPr>
          <w:sz w:val="28"/>
          <w:szCs w:val="28"/>
          <w:lang w:val="kk-KZ"/>
        </w:rPr>
      </w:pPr>
    </w:p>
    <w:p w14:paraId="2448749B" w14:textId="77777777" w:rsidR="004A1B86" w:rsidRPr="00314F73" w:rsidRDefault="004A1B86" w:rsidP="004A1B86">
      <w:pPr>
        <w:jc w:val="both"/>
        <w:rPr>
          <w:sz w:val="28"/>
          <w:szCs w:val="28"/>
          <w:lang w:val="kk-KZ"/>
        </w:rPr>
      </w:pPr>
    </w:p>
    <w:p w14:paraId="0AAE2A11" w14:textId="77777777" w:rsidR="004A1B86" w:rsidRPr="00314F73" w:rsidRDefault="004A1B86" w:rsidP="004A1B86">
      <w:pPr>
        <w:jc w:val="both"/>
        <w:rPr>
          <w:sz w:val="28"/>
          <w:szCs w:val="28"/>
          <w:lang w:val="kk-KZ"/>
        </w:rPr>
      </w:pPr>
    </w:p>
    <w:p w14:paraId="56908ACB" w14:textId="77777777" w:rsidR="004A1B86" w:rsidRPr="00314F73" w:rsidRDefault="004A1B86" w:rsidP="004A1B86">
      <w:pPr>
        <w:rPr>
          <w:lang w:val="kk-KZ"/>
        </w:rPr>
      </w:pPr>
      <w:r w:rsidRPr="00314F73">
        <w:rPr>
          <w:bCs/>
          <w:sz w:val="28"/>
          <w:szCs w:val="28"/>
          <w:lang w:val="kk-KZ"/>
        </w:rPr>
        <w:t>Органикалық заттар, табиғи қосылыстар және полимерлер химиясы мен технология к</w:t>
      </w:r>
      <w:r>
        <w:rPr>
          <w:bCs/>
          <w:sz w:val="28"/>
          <w:szCs w:val="28"/>
          <w:lang w:val="kk-KZ"/>
        </w:rPr>
        <w:t xml:space="preserve">афедрасы </w:t>
      </w:r>
      <w:r>
        <w:rPr>
          <w:sz w:val="28"/>
          <w:szCs w:val="28"/>
          <w:lang w:val="kk-KZ"/>
        </w:rPr>
        <w:t xml:space="preserve">отырысында қарастырылып, </w:t>
      </w:r>
    </w:p>
    <w:p w14:paraId="02296591" w14:textId="41202CB0" w:rsidR="004A1B86" w:rsidRPr="00314F73" w:rsidRDefault="00087537" w:rsidP="004A1B86">
      <w:pPr>
        <w:rPr>
          <w:sz w:val="28"/>
          <w:szCs w:val="28"/>
          <w:lang w:val="kk-KZ"/>
        </w:rPr>
      </w:pPr>
      <w:r w:rsidRPr="00397A8C">
        <w:rPr>
          <w:sz w:val="28"/>
          <w:szCs w:val="28"/>
          <w:lang w:val="kk-KZ"/>
        </w:rPr>
        <w:t xml:space="preserve">202 </w:t>
      </w:r>
      <w:r>
        <w:rPr>
          <w:sz w:val="28"/>
          <w:szCs w:val="28"/>
          <w:lang w:val="kk-KZ"/>
        </w:rPr>
        <w:t>жылдың</w:t>
      </w:r>
      <w:r w:rsidR="004A1B86" w:rsidRPr="00314F73">
        <w:rPr>
          <w:sz w:val="28"/>
          <w:szCs w:val="28"/>
          <w:lang w:val="kk-KZ"/>
        </w:rPr>
        <w:t xml:space="preserve"> </w:t>
      </w:r>
      <w:r w:rsidR="004A1B86" w:rsidRPr="00397A8C">
        <w:rPr>
          <w:sz w:val="28"/>
          <w:szCs w:val="28"/>
          <w:lang w:val="kk-KZ"/>
        </w:rPr>
        <w:t>«</w:t>
      </w:r>
      <w:r w:rsidR="004A1B86">
        <w:rPr>
          <w:sz w:val="28"/>
          <w:szCs w:val="28"/>
          <w:lang w:val="kk-KZ"/>
        </w:rPr>
        <w:t xml:space="preserve"> </w:t>
      </w:r>
      <w:r w:rsidR="004A1B86" w:rsidRPr="00397A8C">
        <w:rPr>
          <w:sz w:val="28"/>
          <w:szCs w:val="28"/>
          <w:lang w:val="kk-KZ"/>
        </w:rPr>
        <w:t xml:space="preserve"> » </w:t>
      </w:r>
      <w:r>
        <w:rPr>
          <w:sz w:val="28"/>
          <w:szCs w:val="28"/>
          <w:u w:val="single"/>
          <w:lang w:val="kk-KZ"/>
        </w:rPr>
        <w:t xml:space="preserve"> </w:t>
      </w:r>
      <w:r w:rsidR="004A1B86" w:rsidRPr="00397A8C">
        <w:rPr>
          <w:sz w:val="28"/>
          <w:szCs w:val="28"/>
          <w:lang w:val="kk-KZ"/>
        </w:rPr>
        <w:t xml:space="preserve">, № </w:t>
      </w:r>
      <w:r w:rsidR="004A1B86">
        <w:rPr>
          <w:sz w:val="28"/>
          <w:szCs w:val="28"/>
          <w:lang w:val="kk-KZ"/>
        </w:rPr>
        <w:t>__ хаттамасымен</w:t>
      </w:r>
      <w:r w:rsidR="004A1B86" w:rsidRPr="00397A8C">
        <w:rPr>
          <w:sz w:val="28"/>
          <w:szCs w:val="28"/>
          <w:lang w:val="kk-KZ"/>
        </w:rPr>
        <w:t xml:space="preserve"> </w:t>
      </w:r>
      <w:r w:rsidR="004A1B86">
        <w:rPr>
          <w:sz w:val="28"/>
          <w:szCs w:val="28"/>
          <w:lang w:val="kk-KZ"/>
        </w:rPr>
        <w:t xml:space="preserve">бекітуге ұсынылды. </w:t>
      </w:r>
      <w:r w:rsidR="004A1B86" w:rsidRPr="00314F73">
        <w:rPr>
          <w:sz w:val="28"/>
          <w:szCs w:val="28"/>
          <w:lang w:val="kk-KZ"/>
        </w:rPr>
        <w:t xml:space="preserve"> </w:t>
      </w:r>
    </w:p>
    <w:p w14:paraId="092A1AA9" w14:textId="77777777" w:rsidR="004A1B86" w:rsidRPr="00314F73" w:rsidRDefault="004A1B86" w:rsidP="004A1B86">
      <w:pPr>
        <w:jc w:val="both"/>
        <w:rPr>
          <w:sz w:val="28"/>
          <w:szCs w:val="28"/>
          <w:lang w:val="kk-KZ"/>
        </w:rPr>
      </w:pPr>
    </w:p>
    <w:p w14:paraId="2F4D749A" w14:textId="77777777" w:rsidR="004A1B86" w:rsidRPr="00397A8C" w:rsidRDefault="004A1B86" w:rsidP="004A1B86">
      <w:pPr>
        <w:jc w:val="both"/>
        <w:rPr>
          <w:sz w:val="28"/>
          <w:szCs w:val="28"/>
          <w:lang w:val="kk-KZ"/>
        </w:rPr>
      </w:pPr>
    </w:p>
    <w:p w14:paraId="497F130C" w14:textId="77777777" w:rsidR="004A1B86" w:rsidRPr="00397A8C" w:rsidRDefault="004A1B86" w:rsidP="004A1B86">
      <w:pPr>
        <w:jc w:val="both"/>
        <w:rPr>
          <w:sz w:val="28"/>
          <w:szCs w:val="28"/>
          <w:lang w:val="kk-KZ"/>
        </w:rPr>
      </w:pPr>
      <w:r>
        <w:rPr>
          <w:sz w:val="28"/>
          <w:szCs w:val="28"/>
          <w:lang w:val="kk-KZ"/>
        </w:rPr>
        <w:t>Ка</w:t>
      </w:r>
      <w:r w:rsidRPr="00397A8C">
        <w:rPr>
          <w:sz w:val="28"/>
          <w:szCs w:val="28"/>
          <w:lang w:val="kk-KZ"/>
        </w:rPr>
        <w:t xml:space="preserve">федра меңгерушісі      _______________ </w:t>
      </w:r>
      <w:r>
        <w:rPr>
          <w:sz w:val="28"/>
          <w:szCs w:val="28"/>
          <w:lang w:val="kk-KZ"/>
        </w:rPr>
        <w:t>Ирмуханбетова Г.С.</w:t>
      </w:r>
      <w:r w:rsidRPr="00397A8C">
        <w:rPr>
          <w:sz w:val="28"/>
          <w:szCs w:val="28"/>
          <w:highlight w:val="yellow"/>
          <w:lang w:val="kk-KZ"/>
        </w:rPr>
        <w:t xml:space="preserve"> </w:t>
      </w:r>
    </w:p>
    <w:p w14:paraId="2B0A9F85" w14:textId="77777777" w:rsidR="004A1B86" w:rsidRPr="00AD0ACD" w:rsidRDefault="004A1B86" w:rsidP="004A1B86">
      <w:pPr>
        <w:rPr>
          <w:sz w:val="28"/>
          <w:szCs w:val="28"/>
          <w:lang w:val="kk-KZ"/>
        </w:rPr>
      </w:pPr>
      <w:r w:rsidRPr="00397A8C">
        <w:rPr>
          <w:sz w:val="28"/>
          <w:szCs w:val="28"/>
          <w:lang w:val="kk-KZ"/>
        </w:rPr>
        <w:t xml:space="preserve">                                   </w:t>
      </w:r>
      <w:r>
        <w:rPr>
          <w:sz w:val="28"/>
          <w:szCs w:val="28"/>
          <w:lang w:val="kk-KZ"/>
        </w:rPr>
        <w:t xml:space="preserve">                 </w:t>
      </w:r>
      <w:r w:rsidRPr="00AD0ACD">
        <w:rPr>
          <w:sz w:val="28"/>
          <w:szCs w:val="28"/>
          <w:lang w:val="kk-KZ"/>
        </w:rPr>
        <w:t>(</w:t>
      </w:r>
      <w:r>
        <w:rPr>
          <w:sz w:val="28"/>
          <w:szCs w:val="28"/>
          <w:lang w:val="kk-KZ"/>
        </w:rPr>
        <w:t>қолы</w:t>
      </w:r>
      <w:r w:rsidRPr="00AD0ACD">
        <w:rPr>
          <w:sz w:val="28"/>
          <w:szCs w:val="28"/>
          <w:lang w:val="kk-KZ"/>
        </w:rPr>
        <w:t>)</w:t>
      </w:r>
    </w:p>
    <w:p w14:paraId="51967F8A" w14:textId="77777777" w:rsidR="004A1B86" w:rsidRPr="00AD0ACD" w:rsidRDefault="004A1B86" w:rsidP="004A1B86">
      <w:pPr>
        <w:ind w:firstLine="720"/>
        <w:jc w:val="center"/>
        <w:rPr>
          <w:sz w:val="28"/>
          <w:szCs w:val="28"/>
          <w:lang w:val="kk-KZ"/>
        </w:rPr>
      </w:pPr>
    </w:p>
    <w:p w14:paraId="15A7C340" w14:textId="77777777" w:rsidR="004A1B86" w:rsidRPr="00AD0ACD" w:rsidRDefault="004A1B86" w:rsidP="004A1B86">
      <w:pPr>
        <w:rPr>
          <w:sz w:val="28"/>
          <w:szCs w:val="28"/>
          <w:lang w:val="kk-KZ"/>
        </w:rPr>
      </w:pPr>
    </w:p>
    <w:p w14:paraId="5FFA3A3A" w14:textId="77777777" w:rsidR="004A1B86" w:rsidRPr="00AD0ACD" w:rsidRDefault="004A1B86" w:rsidP="004A1B86">
      <w:pPr>
        <w:rPr>
          <w:sz w:val="28"/>
          <w:szCs w:val="28"/>
          <w:lang w:val="kk-KZ"/>
        </w:rPr>
      </w:pPr>
    </w:p>
    <w:p w14:paraId="1D98A3F4" w14:textId="77777777" w:rsidR="004A1B86" w:rsidRPr="00AD0ACD" w:rsidRDefault="004A1B86" w:rsidP="004A1B86">
      <w:pPr>
        <w:rPr>
          <w:sz w:val="28"/>
          <w:szCs w:val="28"/>
          <w:lang w:val="kk-KZ"/>
        </w:rPr>
      </w:pPr>
    </w:p>
    <w:p w14:paraId="03D69C2A" w14:textId="77777777" w:rsidR="004A1B86" w:rsidRPr="00AD0ACD" w:rsidRDefault="004A1B86" w:rsidP="004A1B86">
      <w:pPr>
        <w:rPr>
          <w:sz w:val="28"/>
          <w:szCs w:val="28"/>
          <w:lang w:val="kk-KZ" w:eastAsia="ko-KR"/>
        </w:rPr>
      </w:pPr>
    </w:p>
    <w:p w14:paraId="5B31A689" w14:textId="77777777" w:rsidR="004A1B86" w:rsidRPr="00AD0ACD" w:rsidRDefault="004A1B86" w:rsidP="004A1B86">
      <w:pPr>
        <w:rPr>
          <w:sz w:val="28"/>
          <w:szCs w:val="28"/>
          <w:lang w:val="kk-KZ" w:eastAsia="ko-KR"/>
        </w:rPr>
      </w:pPr>
    </w:p>
    <w:p w14:paraId="1ACEC737" w14:textId="77777777" w:rsidR="004A1B86" w:rsidRPr="00AD0ACD" w:rsidRDefault="004A1B86" w:rsidP="004A1B86">
      <w:pPr>
        <w:rPr>
          <w:sz w:val="28"/>
          <w:szCs w:val="28"/>
          <w:lang w:val="kk-KZ" w:eastAsia="ko-KR"/>
        </w:rPr>
      </w:pPr>
    </w:p>
    <w:p w14:paraId="09BD3C9C" w14:textId="77777777" w:rsidR="004A1B86" w:rsidRPr="00AD0ACD" w:rsidRDefault="004A1B86" w:rsidP="004A1B86">
      <w:pPr>
        <w:rPr>
          <w:sz w:val="28"/>
          <w:szCs w:val="28"/>
          <w:lang w:val="kk-KZ" w:eastAsia="ko-KR"/>
        </w:rPr>
      </w:pPr>
    </w:p>
    <w:p w14:paraId="3BCAE5EB" w14:textId="77777777" w:rsidR="004A1B86" w:rsidRPr="00AD0ACD" w:rsidRDefault="004A1B86" w:rsidP="004A1B86">
      <w:pPr>
        <w:rPr>
          <w:sz w:val="28"/>
          <w:szCs w:val="28"/>
          <w:lang w:val="kk-KZ" w:eastAsia="ko-KR"/>
        </w:rPr>
      </w:pPr>
    </w:p>
    <w:p w14:paraId="71E33984" w14:textId="77777777" w:rsidR="004A1B86" w:rsidRPr="00AD0ACD" w:rsidRDefault="004A1B86" w:rsidP="004A1B86">
      <w:pPr>
        <w:rPr>
          <w:sz w:val="28"/>
          <w:szCs w:val="28"/>
          <w:lang w:val="kk-KZ" w:eastAsia="ko-KR"/>
        </w:rPr>
      </w:pPr>
    </w:p>
    <w:p w14:paraId="3522724B" w14:textId="77777777" w:rsidR="004A1B86" w:rsidRPr="00AD0ACD" w:rsidRDefault="004A1B86" w:rsidP="004A1B86">
      <w:pPr>
        <w:rPr>
          <w:sz w:val="28"/>
          <w:szCs w:val="28"/>
          <w:lang w:val="kk-KZ" w:eastAsia="ko-KR"/>
        </w:rPr>
      </w:pPr>
    </w:p>
    <w:p w14:paraId="05876C1C" w14:textId="77777777" w:rsidR="004A1B86" w:rsidRPr="00AD0ACD" w:rsidRDefault="004A1B86" w:rsidP="004A1B86">
      <w:pPr>
        <w:rPr>
          <w:sz w:val="28"/>
          <w:szCs w:val="28"/>
          <w:lang w:val="kk-KZ" w:eastAsia="ko-KR"/>
        </w:rPr>
      </w:pPr>
    </w:p>
    <w:p w14:paraId="374B1EE0" w14:textId="77777777" w:rsidR="004A1B86" w:rsidRPr="00AD0ACD" w:rsidRDefault="004A1B86" w:rsidP="004A1B86">
      <w:pPr>
        <w:rPr>
          <w:sz w:val="28"/>
          <w:szCs w:val="28"/>
          <w:lang w:val="kk-KZ" w:eastAsia="ko-KR"/>
        </w:rPr>
      </w:pPr>
    </w:p>
    <w:p w14:paraId="57EC53C3" w14:textId="77777777" w:rsidR="004A1B86" w:rsidRPr="00AD0ACD" w:rsidRDefault="004A1B86" w:rsidP="004A1B86">
      <w:pPr>
        <w:rPr>
          <w:sz w:val="28"/>
          <w:szCs w:val="28"/>
          <w:lang w:val="kk-KZ" w:eastAsia="ko-KR"/>
        </w:rPr>
      </w:pPr>
    </w:p>
    <w:p w14:paraId="20563842" w14:textId="77777777" w:rsidR="004A1B86" w:rsidRPr="00AD0ACD" w:rsidRDefault="004A1B86" w:rsidP="004A1B86">
      <w:pPr>
        <w:rPr>
          <w:sz w:val="28"/>
          <w:szCs w:val="28"/>
          <w:lang w:val="kk-KZ" w:eastAsia="ko-KR"/>
        </w:rPr>
      </w:pPr>
    </w:p>
    <w:p w14:paraId="26B8FC58" w14:textId="77777777" w:rsidR="004A1B86" w:rsidRPr="00AD0ACD" w:rsidRDefault="004A1B86" w:rsidP="004A1B86">
      <w:pPr>
        <w:rPr>
          <w:sz w:val="28"/>
          <w:szCs w:val="28"/>
          <w:lang w:val="kk-KZ" w:eastAsia="ko-KR"/>
        </w:rPr>
      </w:pPr>
    </w:p>
    <w:p w14:paraId="21B57092" w14:textId="77777777" w:rsidR="004A1B86" w:rsidRPr="00AD0ACD" w:rsidRDefault="004A1B86" w:rsidP="004A1B86">
      <w:pPr>
        <w:rPr>
          <w:sz w:val="28"/>
          <w:szCs w:val="28"/>
          <w:lang w:val="kk-KZ" w:eastAsia="ko-KR"/>
        </w:rPr>
      </w:pPr>
    </w:p>
    <w:p w14:paraId="48AC5825" w14:textId="77777777" w:rsidR="004A1B86" w:rsidRPr="00AD0ACD" w:rsidRDefault="004A1B86" w:rsidP="004A1B86">
      <w:pPr>
        <w:rPr>
          <w:sz w:val="28"/>
          <w:szCs w:val="28"/>
          <w:lang w:val="kk-KZ" w:eastAsia="ko-KR"/>
        </w:rPr>
      </w:pPr>
    </w:p>
    <w:p w14:paraId="16BE6BBF" w14:textId="77777777" w:rsidR="004A1B86" w:rsidRPr="00AD0ACD" w:rsidRDefault="004A1B86" w:rsidP="004A1B86">
      <w:pPr>
        <w:rPr>
          <w:sz w:val="28"/>
          <w:szCs w:val="28"/>
          <w:lang w:val="kk-KZ" w:eastAsia="ko-KR"/>
        </w:rPr>
      </w:pPr>
    </w:p>
    <w:p w14:paraId="22382BDF" w14:textId="77777777" w:rsidR="004A1B86" w:rsidRPr="00AD0ACD" w:rsidRDefault="004A1B86" w:rsidP="004A1B86">
      <w:pPr>
        <w:rPr>
          <w:sz w:val="28"/>
          <w:szCs w:val="28"/>
          <w:lang w:val="kk-KZ" w:eastAsia="ko-KR"/>
        </w:rPr>
      </w:pPr>
    </w:p>
    <w:p w14:paraId="5FF7C74D" w14:textId="77777777" w:rsidR="004A1B86" w:rsidRPr="00AD0ACD" w:rsidRDefault="004A1B86" w:rsidP="004A1B86">
      <w:pPr>
        <w:rPr>
          <w:sz w:val="28"/>
          <w:szCs w:val="28"/>
          <w:lang w:val="kk-KZ" w:eastAsia="ko-KR"/>
        </w:rPr>
      </w:pPr>
    </w:p>
    <w:p w14:paraId="3FA5C524" w14:textId="77777777" w:rsidR="004A1B86" w:rsidRPr="00AD0ACD" w:rsidRDefault="004A1B86" w:rsidP="004A1B86">
      <w:pPr>
        <w:rPr>
          <w:sz w:val="28"/>
          <w:szCs w:val="28"/>
          <w:lang w:val="kk-KZ" w:eastAsia="ko-KR"/>
        </w:rPr>
      </w:pPr>
    </w:p>
    <w:p w14:paraId="5588CCB2" w14:textId="77777777" w:rsidR="004A1B86" w:rsidRPr="00AD0ACD" w:rsidRDefault="004A1B86" w:rsidP="004A1B86">
      <w:pPr>
        <w:rPr>
          <w:sz w:val="28"/>
          <w:szCs w:val="28"/>
          <w:lang w:val="kk-KZ" w:eastAsia="ko-KR"/>
        </w:rPr>
      </w:pPr>
    </w:p>
    <w:p w14:paraId="7C21A19A" w14:textId="77777777" w:rsidR="004A1B86" w:rsidRPr="00AD0ACD" w:rsidRDefault="004A1B86" w:rsidP="004A1B86">
      <w:pPr>
        <w:rPr>
          <w:sz w:val="28"/>
          <w:szCs w:val="28"/>
          <w:lang w:val="kk-KZ" w:eastAsia="ko-KR"/>
        </w:rPr>
      </w:pPr>
    </w:p>
    <w:p w14:paraId="31418217" w14:textId="77777777" w:rsidR="004A1B86" w:rsidRPr="00AD0ACD" w:rsidRDefault="004A1B86" w:rsidP="004A1B86">
      <w:pPr>
        <w:rPr>
          <w:sz w:val="28"/>
          <w:szCs w:val="28"/>
          <w:lang w:val="kk-KZ" w:eastAsia="ko-KR"/>
        </w:rPr>
      </w:pPr>
    </w:p>
    <w:p w14:paraId="39286A9F" w14:textId="77777777" w:rsidR="004A1B86" w:rsidRDefault="004A1B86" w:rsidP="004A1B86">
      <w:pPr>
        <w:rPr>
          <w:sz w:val="28"/>
          <w:szCs w:val="28"/>
          <w:lang w:val="kk-KZ" w:eastAsia="ko-KR"/>
        </w:rPr>
      </w:pPr>
    </w:p>
    <w:p w14:paraId="5E8F2D6D" w14:textId="77777777" w:rsidR="004A1B86" w:rsidRDefault="004A1B86" w:rsidP="004A1B86">
      <w:pPr>
        <w:rPr>
          <w:sz w:val="28"/>
          <w:szCs w:val="28"/>
          <w:lang w:val="kk-KZ" w:eastAsia="ko-KR"/>
        </w:rPr>
      </w:pPr>
    </w:p>
    <w:p w14:paraId="35CE9C5E" w14:textId="6537E069" w:rsidR="004A1B86" w:rsidRDefault="004A1B86" w:rsidP="004A1B86">
      <w:pPr>
        <w:rPr>
          <w:sz w:val="28"/>
          <w:szCs w:val="28"/>
          <w:lang w:val="kk-KZ" w:eastAsia="ko-KR"/>
        </w:rPr>
      </w:pPr>
    </w:p>
    <w:p w14:paraId="2BA91455" w14:textId="77777777" w:rsidR="00087537" w:rsidRDefault="00087537" w:rsidP="004A1B86">
      <w:pPr>
        <w:rPr>
          <w:sz w:val="28"/>
          <w:szCs w:val="28"/>
          <w:lang w:val="kk-KZ" w:eastAsia="ko-KR"/>
        </w:rPr>
      </w:pPr>
    </w:p>
    <w:p w14:paraId="52519FF5" w14:textId="77777777" w:rsidR="004A1B86" w:rsidRPr="00AD0ACD" w:rsidRDefault="004A1B86" w:rsidP="004A1B86">
      <w:pPr>
        <w:rPr>
          <w:sz w:val="28"/>
          <w:szCs w:val="28"/>
          <w:lang w:val="kk-KZ" w:eastAsia="ko-KR"/>
        </w:rPr>
      </w:pPr>
    </w:p>
    <w:p w14:paraId="207263BB" w14:textId="77777777" w:rsidR="004A1B86" w:rsidRPr="00AD0ACD" w:rsidRDefault="004A1B86" w:rsidP="004A1B86">
      <w:pPr>
        <w:rPr>
          <w:sz w:val="28"/>
          <w:szCs w:val="28"/>
          <w:lang w:val="kk-KZ" w:eastAsia="ko-KR"/>
        </w:rPr>
      </w:pPr>
    </w:p>
    <w:p w14:paraId="5F68BBB9" w14:textId="77777777" w:rsidR="004A1B86" w:rsidRPr="007F0BEE" w:rsidRDefault="004A1B86" w:rsidP="004A1B86">
      <w:pPr>
        <w:pStyle w:val="a5"/>
        <w:tabs>
          <w:tab w:val="left" w:pos="284"/>
          <w:tab w:val="left" w:pos="426"/>
        </w:tabs>
        <w:spacing w:after="0" w:line="240" w:lineRule="auto"/>
        <w:ind w:left="0"/>
        <w:jc w:val="center"/>
        <w:rPr>
          <w:rFonts w:ascii="Times New Roman" w:hAnsi="Times New Roman"/>
          <w:b/>
          <w:bCs/>
          <w:sz w:val="28"/>
          <w:szCs w:val="28"/>
          <w:lang w:val="kk-KZ"/>
        </w:rPr>
      </w:pPr>
      <w:r w:rsidRPr="007F0BEE">
        <w:rPr>
          <w:rFonts w:ascii="Times New Roman" w:hAnsi="Times New Roman"/>
          <w:b/>
          <w:bCs/>
          <w:sz w:val="28"/>
          <w:szCs w:val="28"/>
          <w:lang w:val="kk-KZ"/>
        </w:rPr>
        <w:lastRenderedPageBreak/>
        <w:t xml:space="preserve">Кіріспе </w:t>
      </w:r>
    </w:p>
    <w:p w14:paraId="4FF68A4A" w14:textId="7302572F" w:rsidR="004A1B86" w:rsidRPr="007F0BEE" w:rsidRDefault="004A1B86" w:rsidP="004A1B86">
      <w:pPr>
        <w:ind w:firstLine="567"/>
        <w:jc w:val="both"/>
        <w:rPr>
          <w:color w:val="000000"/>
          <w:sz w:val="28"/>
          <w:szCs w:val="28"/>
          <w:lang w:val="kk-KZ"/>
        </w:rPr>
      </w:pPr>
      <w:r w:rsidRPr="007F0BEE">
        <w:rPr>
          <w:b/>
          <w:color w:val="000000"/>
          <w:sz w:val="28"/>
          <w:szCs w:val="28"/>
          <w:lang w:val="kk-KZ"/>
        </w:rPr>
        <w:t>Емтихан форматы</w:t>
      </w:r>
      <w:r w:rsidRPr="007F0BEE">
        <w:rPr>
          <w:color w:val="000000"/>
          <w:sz w:val="28"/>
          <w:szCs w:val="28"/>
          <w:lang w:val="kk-KZ"/>
        </w:rPr>
        <w:t xml:space="preserve">: қысқаша сипаттамасымен емтихан форматын көрсету:  синхронды, яғни </w:t>
      </w:r>
      <w:r w:rsidRPr="007F0BEE">
        <w:rPr>
          <w:sz w:val="28"/>
          <w:szCs w:val="28"/>
          <w:lang w:val="kk-KZ"/>
        </w:rPr>
        <w:t>білім алушы нақты уақытта «осы жерде және қазір емтихан тапсырады»</w:t>
      </w:r>
      <w:r w:rsidRPr="007F0BEE">
        <w:rPr>
          <w:color w:val="000000"/>
          <w:sz w:val="28"/>
          <w:szCs w:val="28"/>
          <w:lang w:val="kk-KZ"/>
        </w:rPr>
        <w:t xml:space="preserve"> </w:t>
      </w:r>
    </w:p>
    <w:p w14:paraId="402409CE" w14:textId="01850622" w:rsidR="004A1B86" w:rsidRPr="007F0BEE" w:rsidRDefault="004A1B86" w:rsidP="004A1B86">
      <w:pPr>
        <w:ind w:firstLine="567"/>
        <w:jc w:val="both"/>
        <w:rPr>
          <w:color w:val="000000"/>
          <w:sz w:val="28"/>
          <w:szCs w:val="28"/>
          <w:lang w:val="kk-KZ"/>
        </w:rPr>
      </w:pPr>
      <w:r w:rsidRPr="007F0BEE">
        <w:rPr>
          <w:b/>
          <w:color w:val="000000"/>
          <w:sz w:val="28"/>
          <w:szCs w:val="28"/>
          <w:lang w:val="kk-KZ"/>
        </w:rPr>
        <w:t xml:space="preserve">Емтихан өткізу формасы </w:t>
      </w:r>
      <w:r w:rsidRPr="007F0BEE">
        <w:rPr>
          <w:color w:val="000000"/>
          <w:sz w:val="28"/>
          <w:szCs w:val="28"/>
          <w:lang w:val="kk-KZ"/>
        </w:rPr>
        <w:t xml:space="preserve"> –</w:t>
      </w:r>
      <w:r w:rsidR="00087537">
        <w:rPr>
          <w:color w:val="000000"/>
          <w:sz w:val="28"/>
          <w:szCs w:val="28"/>
          <w:lang w:val="kk-KZ"/>
        </w:rPr>
        <w:t xml:space="preserve"> </w:t>
      </w:r>
      <w:r w:rsidR="00097CE8">
        <w:rPr>
          <w:color w:val="000000"/>
          <w:sz w:val="28"/>
          <w:szCs w:val="28"/>
          <w:lang w:val="kk-KZ"/>
        </w:rPr>
        <w:t>жазбаша</w:t>
      </w:r>
      <w:bookmarkStart w:id="0" w:name="_GoBack"/>
      <w:bookmarkEnd w:id="0"/>
      <w:r w:rsidRPr="007F0BEE">
        <w:rPr>
          <w:color w:val="000000"/>
          <w:sz w:val="28"/>
          <w:szCs w:val="28"/>
          <w:lang w:val="kk-KZ"/>
        </w:rPr>
        <w:t xml:space="preserve">. </w:t>
      </w:r>
    </w:p>
    <w:p w14:paraId="41990445" w14:textId="4EA52FC1" w:rsidR="004A1B86" w:rsidRDefault="004A1B86" w:rsidP="004A1B86">
      <w:pPr>
        <w:ind w:firstLine="567"/>
        <w:jc w:val="both"/>
        <w:rPr>
          <w:sz w:val="28"/>
          <w:szCs w:val="28"/>
          <w:lang w:val="kk-KZ"/>
        </w:rPr>
      </w:pPr>
      <w:r w:rsidRPr="007F0BEE">
        <w:rPr>
          <w:b/>
          <w:color w:val="000000"/>
          <w:sz w:val="28"/>
          <w:szCs w:val="28"/>
          <w:lang w:val="kk-KZ"/>
        </w:rPr>
        <w:t>Емтихан платформасы:</w:t>
      </w:r>
      <w:r w:rsidRPr="007F0BEE">
        <w:rPr>
          <w:color w:val="000000"/>
          <w:sz w:val="28"/>
          <w:szCs w:val="28"/>
          <w:lang w:val="kk-KZ"/>
        </w:rPr>
        <w:t xml:space="preserve"> </w:t>
      </w:r>
      <w:r w:rsidR="005E398C" w:rsidRPr="00C724CA">
        <w:rPr>
          <w:color w:val="000000"/>
          <w:sz w:val="28"/>
          <w:szCs w:val="28"/>
          <w:lang w:val="kk-KZ"/>
        </w:rPr>
        <w:t xml:space="preserve">UNIVER </w:t>
      </w:r>
      <w:r w:rsidR="005E398C">
        <w:rPr>
          <w:color w:val="000000"/>
          <w:sz w:val="28"/>
          <w:szCs w:val="28"/>
          <w:lang w:val="kk-KZ"/>
        </w:rPr>
        <w:t xml:space="preserve"> жүйесі</w:t>
      </w:r>
      <w:r w:rsidRPr="00C02813">
        <w:rPr>
          <w:sz w:val="28"/>
          <w:szCs w:val="28"/>
          <w:lang w:val="kk-KZ"/>
        </w:rPr>
        <w:t>.</w:t>
      </w:r>
    </w:p>
    <w:p w14:paraId="26459C24" w14:textId="77777777" w:rsidR="004A1B86" w:rsidRPr="007F0BEE" w:rsidRDefault="004A1B86" w:rsidP="004A1B86">
      <w:pPr>
        <w:ind w:firstLine="567"/>
        <w:jc w:val="both"/>
        <w:rPr>
          <w:sz w:val="28"/>
          <w:szCs w:val="28"/>
          <w:lang w:val="kk-KZ"/>
        </w:rPr>
      </w:pPr>
      <w:r w:rsidRPr="007F0BEE">
        <w:rPr>
          <w:b/>
          <w:color w:val="000000"/>
          <w:sz w:val="28"/>
          <w:szCs w:val="28"/>
          <w:lang w:val="kk-KZ"/>
        </w:rPr>
        <w:t>Емтихан түрі  — о</w:t>
      </w:r>
      <w:r>
        <w:rPr>
          <w:b/>
          <w:color w:val="000000"/>
          <w:sz w:val="28"/>
          <w:szCs w:val="28"/>
          <w:lang w:val="kk-KZ"/>
        </w:rPr>
        <w:t>ф</w:t>
      </w:r>
      <w:r w:rsidRPr="007F0BEE">
        <w:rPr>
          <w:b/>
          <w:color w:val="000000"/>
          <w:sz w:val="28"/>
          <w:szCs w:val="28"/>
          <w:lang w:val="kk-KZ"/>
        </w:rPr>
        <w:t xml:space="preserve">лайн </w:t>
      </w:r>
    </w:p>
    <w:p w14:paraId="782BE9D2" w14:textId="66633CD5" w:rsidR="004A1B86" w:rsidRPr="009B021C" w:rsidRDefault="001417D7" w:rsidP="004E2AFC">
      <w:pPr>
        <w:ind w:left="357"/>
        <w:rPr>
          <w:sz w:val="28"/>
          <w:szCs w:val="28"/>
          <w:lang w:val="kk-KZ"/>
        </w:rPr>
      </w:pPr>
      <w:r>
        <w:rPr>
          <w:b/>
          <w:color w:val="000000"/>
          <w:sz w:val="28"/>
          <w:szCs w:val="28"/>
          <w:lang w:val="kk-KZ"/>
        </w:rPr>
        <w:t xml:space="preserve">   </w:t>
      </w:r>
      <w:r w:rsidR="004A1B86" w:rsidRPr="009B021C">
        <w:rPr>
          <w:sz w:val="28"/>
          <w:szCs w:val="28"/>
          <w:lang w:val="kk-KZ"/>
        </w:rPr>
        <w:t>Емтихан оқылған пәннің бағдарламасына сәйкес жүргізіледі, емтихан өткізу әдістемесі.</w:t>
      </w:r>
    </w:p>
    <w:p w14:paraId="47B60C68" w14:textId="77777777" w:rsidR="004A1B86" w:rsidRPr="004A1B86" w:rsidRDefault="004A1B86" w:rsidP="004A1B86">
      <w:pPr>
        <w:ind w:firstLine="567"/>
        <w:jc w:val="both"/>
        <w:rPr>
          <w:b/>
          <w:i/>
          <w:sz w:val="28"/>
          <w:szCs w:val="28"/>
          <w:lang w:val="kk-KZ"/>
        </w:rPr>
      </w:pPr>
    </w:p>
    <w:p w14:paraId="2E06DA02" w14:textId="77777777" w:rsidR="004A1B86" w:rsidRPr="00B454CA" w:rsidRDefault="004A1B86" w:rsidP="00997EB4">
      <w:pPr>
        <w:tabs>
          <w:tab w:val="left" w:pos="851"/>
          <w:tab w:val="left" w:pos="980"/>
        </w:tabs>
        <w:ind w:firstLine="567"/>
        <w:jc w:val="both"/>
        <w:rPr>
          <w:b/>
          <w:i/>
          <w:sz w:val="28"/>
          <w:szCs w:val="28"/>
          <w:lang w:val="kk-KZ"/>
        </w:rPr>
      </w:pPr>
      <w:r w:rsidRPr="007F0BEE">
        <w:rPr>
          <w:rStyle w:val="jlqj4b"/>
          <w:b/>
          <w:i/>
          <w:sz w:val="28"/>
          <w:szCs w:val="28"/>
          <w:lang w:val="kk-KZ"/>
        </w:rPr>
        <w:tab/>
        <w:t>Емтихан формасын өткізу ережесі</w:t>
      </w:r>
      <w:r w:rsidR="00997EB4">
        <w:rPr>
          <w:rStyle w:val="jlqj4b"/>
          <w:b/>
          <w:i/>
          <w:sz w:val="28"/>
          <w:szCs w:val="28"/>
          <w:lang w:val="kk-KZ"/>
        </w:rPr>
        <w:t>.</w:t>
      </w:r>
    </w:p>
    <w:p w14:paraId="57E64B9A" w14:textId="77777777" w:rsidR="004A1B86" w:rsidRPr="007F0BEE" w:rsidRDefault="004A1B86" w:rsidP="004A1B86">
      <w:pPr>
        <w:tabs>
          <w:tab w:val="left" w:pos="851"/>
          <w:tab w:val="left" w:pos="980"/>
        </w:tabs>
        <w:ind w:firstLine="567"/>
        <w:jc w:val="both"/>
        <w:rPr>
          <w:sz w:val="28"/>
          <w:szCs w:val="28"/>
          <w:lang w:val="kk-KZ"/>
        </w:rPr>
      </w:pPr>
      <w:r w:rsidRPr="007F0BEE">
        <w:rPr>
          <w:rStyle w:val="jlqj4b"/>
          <w:sz w:val="28"/>
          <w:szCs w:val="28"/>
          <w:lang w:val="kk-KZ"/>
        </w:rPr>
        <w:t xml:space="preserve">Емтихан тек химия және химиялық технология факультетінде (ақпараттық білім беру платформасында) жүргізіледі. </w:t>
      </w:r>
    </w:p>
    <w:p w14:paraId="38EF3AB9" w14:textId="77777777" w:rsidR="004A1B86" w:rsidRPr="007F0BEE" w:rsidRDefault="004A1B86" w:rsidP="004A1B86">
      <w:pPr>
        <w:tabs>
          <w:tab w:val="left" w:pos="851"/>
          <w:tab w:val="left" w:pos="980"/>
        </w:tabs>
        <w:ind w:firstLine="567"/>
        <w:jc w:val="both"/>
        <w:rPr>
          <w:sz w:val="28"/>
          <w:szCs w:val="28"/>
          <w:lang w:val="kk-KZ"/>
        </w:rPr>
      </w:pPr>
      <w:r w:rsidRPr="007F0BEE">
        <w:rPr>
          <w:sz w:val="28"/>
          <w:szCs w:val="28"/>
          <w:lang w:val="kk-KZ"/>
        </w:rPr>
        <w:t xml:space="preserve">Емтихан тек көрсетілген кесте бойынша, сол сағатта, сол аудиторияда жүргізіледі. Бұл мәлімет ұстаз және магистр үшін белгілі болуға тиіс. </w:t>
      </w:r>
    </w:p>
    <w:p w14:paraId="4CAC94A3" w14:textId="77777777" w:rsidR="001417D7" w:rsidRDefault="001417D7" w:rsidP="00B454CA">
      <w:pPr>
        <w:jc w:val="center"/>
        <w:rPr>
          <w:b/>
          <w:sz w:val="28"/>
          <w:szCs w:val="28"/>
          <w:lang w:val="kk-KZ"/>
        </w:rPr>
      </w:pPr>
    </w:p>
    <w:p w14:paraId="3AB4FBDD" w14:textId="77777777" w:rsidR="004E2AFC" w:rsidRPr="00E00388" w:rsidRDefault="004E2AFC" w:rsidP="004E2AFC">
      <w:pPr>
        <w:jc w:val="center"/>
        <w:rPr>
          <w:b/>
          <w:sz w:val="28"/>
          <w:szCs w:val="28"/>
          <w:lang w:val="kk-KZ"/>
        </w:rPr>
      </w:pPr>
      <w:r w:rsidRPr="00E00388">
        <w:rPr>
          <w:b/>
          <w:sz w:val="28"/>
          <w:szCs w:val="28"/>
          <w:lang w:val="kk-KZ"/>
        </w:rPr>
        <w:t>Ауызша емтихан: стандартты-сұрақтарға жауаптар.</w:t>
      </w:r>
    </w:p>
    <w:p w14:paraId="4C2F27DF" w14:textId="4E6832C5" w:rsidR="004E2AFC" w:rsidRPr="00E00388" w:rsidRDefault="004E2AFC" w:rsidP="004E2AFC">
      <w:pPr>
        <w:jc w:val="both"/>
        <w:rPr>
          <w:bCs/>
          <w:sz w:val="28"/>
          <w:szCs w:val="28"/>
          <w:lang w:val="kk-KZ"/>
        </w:rPr>
      </w:pPr>
      <w:r w:rsidRPr="00E00388">
        <w:rPr>
          <w:b/>
          <w:i/>
          <w:iCs/>
          <w:sz w:val="28"/>
          <w:szCs w:val="28"/>
          <w:lang w:val="kk-KZ"/>
        </w:rPr>
        <w:t>Емтихан форматы-синхронды.</w:t>
      </w:r>
      <w:r>
        <w:rPr>
          <w:bCs/>
          <w:i/>
          <w:iCs/>
          <w:sz w:val="28"/>
          <w:szCs w:val="28"/>
          <w:lang w:val="kk-KZ"/>
        </w:rPr>
        <w:t xml:space="preserve"> </w:t>
      </w:r>
      <w:r w:rsidRPr="00E00388">
        <w:rPr>
          <w:bCs/>
          <w:sz w:val="28"/>
          <w:szCs w:val="28"/>
          <w:lang w:val="kk-KZ"/>
        </w:rPr>
        <w:t xml:space="preserve">Студенттің ауызша емтихан тапсыру </w:t>
      </w:r>
      <w:r w:rsidR="0097449F">
        <w:rPr>
          <w:bCs/>
          <w:sz w:val="28"/>
          <w:szCs w:val="28"/>
          <w:lang w:val="kk-KZ"/>
        </w:rPr>
        <w:t>үрдісі</w:t>
      </w:r>
      <w:r w:rsidRPr="00E00388">
        <w:rPr>
          <w:bCs/>
          <w:sz w:val="28"/>
          <w:szCs w:val="28"/>
          <w:lang w:val="kk-KZ"/>
        </w:rPr>
        <w:t xml:space="preserve"> емтихан билетін автоматты түрде құруды қамтиды, оған студент емтихан комиссиясымен ауызша жауап беруі керек.</w:t>
      </w:r>
    </w:p>
    <w:p w14:paraId="48198701" w14:textId="77777777" w:rsidR="004E2AFC" w:rsidRPr="00E00388" w:rsidRDefault="004E2AFC" w:rsidP="004E2AFC">
      <w:pPr>
        <w:jc w:val="both"/>
        <w:rPr>
          <w:bCs/>
          <w:sz w:val="28"/>
          <w:szCs w:val="28"/>
          <w:lang w:val="kk-KZ"/>
        </w:rPr>
      </w:pPr>
      <w:r w:rsidRPr="00E00388">
        <w:rPr>
          <w:b/>
          <w:i/>
          <w:iCs/>
          <w:sz w:val="28"/>
          <w:szCs w:val="28"/>
          <w:lang w:val="kk-KZ"/>
        </w:rPr>
        <w:t>Ауызша емтихан өткізіледі:</w:t>
      </w:r>
      <w:r>
        <w:rPr>
          <w:bCs/>
          <w:sz w:val="28"/>
          <w:szCs w:val="28"/>
          <w:lang w:val="kk-KZ"/>
        </w:rPr>
        <w:t xml:space="preserve"> </w:t>
      </w:r>
      <w:r w:rsidRPr="00E00388">
        <w:rPr>
          <w:bCs/>
          <w:sz w:val="28"/>
          <w:szCs w:val="28"/>
          <w:lang w:val="kk-KZ"/>
        </w:rPr>
        <w:t>аудиторияда толымдылығы 50% - дан аспайтын, білім алушылар саны 15 адамға дейінгі топтарда.</w:t>
      </w:r>
    </w:p>
    <w:p w14:paraId="165D07E9" w14:textId="77777777" w:rsidR="004E2AFC" w:rsidRPr="00E00388" w:rsidRDefault="004E2AFC" w:rsidP="004E2AFC">
      <w:pPr>
        <w:jc w:val="both"/>
        <w:rPr>
          <w:bCs/>
          <w:sz w:val="28"/>
          <w:szCs w:val="28"/>
          <w:lang w:val="kk-KZ"/>
        </w:rPr>
      </w:pPr>
      <w:r w:rsidRPr="00E00388">
        <w:rPr>
          <w:b/>
          <w:i/>
          <w:iCs/>
          <w:sz w:val="28"/>
          <w:szCs w:val="28"/>
          <w:lang w:val="kk-KZ"/>
        </w:rPr>
        <w:t>Емтихан өткізуді бақылау</w:t>
      </w:r>
      <w:r>
        <w:rPr>
          <w:b/>
          <w:i/>
          <w:iCs/>
          <w:sz w:val="28"/>
          <w:szCs w:val="28"/>
          <w:lang w:val="kk-KZ"/>
        </w:rPr>
        <w:t>.</w:t>
      </w:r>
      <w:r>
        <w:rPr>
          <w:bCs/>
          <w:i/>
          <w:iCs/>
          <w:sz w:val="28"/>
          <w:szCs w:val="28"/>
          <w:lang w:val="kk-KZ"/>
        </w:rPr>
        <w:t xml:space="preserve"> </w:t>
      </w:r>
      <w:r w:rsidRPr="00E00388">
        <w:rPr>
          <w:bCs/>
          <w:sz w:val="28"/>
          <w:szCs w:val="28"/>
          <w:lang w:val="kk-KZ"/>
        </w:rPr>
        <w:t>Емтихан алушы немесе емтихан комиссиясы</w:t>
      </w:r>
    </w:p>
    <w:p w14:paraId="0A052142" w14:textId="77777777" w:rsidR="004E2AFC" w:rsidRDefault="004E2AFC" w:rsidP="004E2AFC">
      <w:pPr>
        <w:jc w:val="both"/>
        <w:rPr>
          <w:bCs/>
          <w:sz w:val="28"/>
          <w:szCs w:val="28"/>
          <w:lang w:val="kk-KZ"/>
        </w:rPr>
      </w:pPr>
      <w:r w:rsidRPr="00E00388">
        <w:rPr>
          <w:b/>
          <w:i/>
          <w:iCs/>
          <w:sz w:val="28"/>
          <w:szCs w:val="28"/>
          <w:lang w:val="kk-KZ"/>
        </w:rPr>
        <w:t>Ұзақтығы</w:t>
      </w:r>
      <w:r>
        <w:rPr>
          <w:bCs/>
          <w:i/>
          <w:iCs/>
          <w:sz w:val="28"/>
          <w:szCs w:val="28"/>
          <w:lang w:val="kk-KZ"/>
        </w:rPr>
        <w:t xml:space="preserve"> </w:t>
      </w:r>
      <w:r w:rsidRPr="00E00388">
        <w:rPr>
          <w:bCs/>
          <w:sz w:val="28"/>
          <w:szCs w:val="28"/>
          <w:lang w:val="kk-KZ"/>
        </w:rPr>
        <w:t>Дайындық уақыты-емтихан алушы немесе емтихан комиссиясы шешеді.</w:t>
      </w:r>
      <w:r>
        <w:rPr>
          <w:bCs/>
          <w:sz w:val="28"/>
          <w:szCs w:val="28"/>
          <w:lang w:val="kk-KZ"/>
        </w:rPr>
        <w:t xml:space="preserve"> Жауап беру уақыты-емтихан алушы немесе емтихан комиссиясы шешеді. Дайындыққа 15-20 минут, билеттің барлық сұрақтарына жауап беруге 10-15 минут ұсынылады.</w:t>
      </w:r>
    </w:p>
    <w:p w14:paraId="568C762C" w14:textId="77777777" w:rsidR="004E2AFC" w:rsidRPr="007F0BEE" w:rsidRDefault="004E2AFC" w:rsidP="0097449F">
      <w:pPr>
        <w:tabs>
          <w:tab w:val="left" w:pos="851"/>
          <w:tab w:val="left" w:pos="980"/>
        </w:tabs>
        <w:rPr>
          <w:b/>
          <w:i/>
          <w:sz w:val="28"/>
          <w:szCs w:val="28"/>
          <w:lang w:val="kk-KZ"/>
        </w:rPr>
      </w:pPr>
      <w:r w:rsidRPr="007F0BEE">
        <w:rPr>
          <w:b/>
          <w:i/>
          <w:sz w:val="28"/>
          <w:szCs w:val="28"/>
          <w:lang w:val="kk-KZ"/>
        </w:rPr>
        <w:t xml:space="preserve">Бағалу саясаты </w:t>
      </w:r>
      <w:r w:rsidRPr="007F0BEE">
        <w:rPr>
          <w:i/>
          <w:sz w:val="28"/>
          <w:szCs w:val="28"/>
          <w:lang w:val="kk-KZ"/>
        </w:rPr>
        <w:t>(бағалау саясатының қысқаша сипаттамасы)</w:t>
      </w:r>
    </w:p>
    <w:p w14:paraId="659E5DC2" w14:textId="77777777" w:rsidR="004E2AFC" w:rsidRPr="009B021C" w:rsidRDefault="004E2AFC" w:rsidP="0097449F">
      <w:pPr>
        <w:rPr>
          <w:sz w:val="28"/>
          <w:szCs w:val="28"/>
          <w:lang w:val="kk-KZ"/>
        </w:rPr>
      </w:pPr>
      <w:r w:rsidRPr="007F0BEE">
        <w:rPr>
          <w:sz w:val="28"/>
          <w:szCs w:val="28"/>
          <w:lang w:val="kk-KZ"/>
        </w:rPr>
        <w:t xml:space="preserve">Емтихан үш сұрақтан тұрғандықтан әр сұрақ былай бағаланады: </w:t>
      </w:r>
      <w:r w:rsidRPr="009B021C">
        <w:rPr>
          <w:sz w:val="28"/>
          <w:szCs w:val="28"/>
          <w:lang w:val="kk-KZ"/>
        </w:rPr>
        <w:t>Бір билет үш сұрақтан тұрады. 1-сұрақ -30 балға, 2-сұрақ- 35 балға, 3-сұрақ 35-балға бағаланып отыр.</w:t>
      </w:r>
    </w:p>
    <w:p w14:paraId="077FCB46" w14:textId="1ADD8CC6" w:rsidR="004E2AFC" w:rsidRDefault="004E2AFC" w:rsidP="004E2AFC">
      <w:pPr>
        <w:rPr>
          <w:lang w:val="kk-KZ"/>
        </w:rPr>
      </w:pPr>
    </w:p>
    <w:p w14:paraId="5FAA994C" w14:textId="77777777" w:rsidR="000A27F7" w:rsidRPr="007F0BEE" w:rsidRDefault="000A27F7" w:rsidP="000A27F7">
      <w:pPr>
        <w:tabs>
          <w:tab w:val="left" w:pos="851"/>
          <w:tab w:val="left" w:pos="980"/>
        </w:tabs>
        <w:ind w:firstLine="567"/>
        <w:jc w:val="both"/>
        <w:rPr>
          <w:sz w:val="28"/>
          <w:szCs w:val="28"/>
          <w:lang w:val="kk-KZ"/>
        </w:rPr>
      </w:pPr>
      <w:r w:rsidRPr="007F0BEE">
        <w:rPr>
          <w:b/>
          <w:i/>
          <w:sz w:val="28"/>
          <w:szCs w:val="28"/>
          <w:lang w:val="kk-KZ"/>
        </w:rPr>
        <w:tab/>
      </w:r>
      <w:r>
        <w:rPr>
          <w:b/>
          <w:i/>
          <w:sz w:val="28"/>
          <w:szCs w:val="28"/>
          <w:lang w:val="kk-KZ"/>
        </w:rPr>
        <w:t>Магистрантқа</w:t>
      </w:r>
      <w:r w:rsidRPr="007F0BEE">
        <w:rPr>
          <w:b/>
          <w:i/>
          <w:sz w:val="28"/>
          <w:szCs w:val="28"/>
          <w:lang w:val="kk-KZ"/>
        </w:rPr>
        <w:t xml:space="preserve"> арналған</w:t>
      </w:r>
      <w:r>
        <w:rPr>
          <w:b/>
          <w:i/>
          <w:sz w:val="28"/>
          <w:szCs w:val="28"/>
          <w:lang w:val="kk-KZ"/>
        </w:rPr>
        <w:t xml:space="preserve"> сұрақтар</w:t>
      </w:r>
      <w:r w:rsidRPr="007F0BEE">
        <w:rPr>
          <w:b/>
          <w:i/>
          <w:sz w:val="28"/>
          <w:szCs w:val="28"/>
          <w:lang w:val="kk-KZ"/>
        </w:rPr>
        <w:t xml:space="preserve"> нұсқаулы</w:t>
      </w:r>
      <w:r>
        <w:rPr>
          <w:b/>
          <w:i/>
          <w:sz w:val="28"/>
          <w:szCs w:val="28"/>
          <w:lang w:val="kk-KZ"/>
        </w:rPr>
        <w:t>ғы:</w:t>
      </w:r>
      <w:r w:rsidRPr="007F0BEE">
        <w:rPr>
          <w:b/>
          <w:i/>
          <w:sz w:val="28"/>
          <w:szCs w:val="28"/>
          <w:lang w:val="kk-KZ"/>
        </w:rPr>
        <w:t xml:space="preserve"> </w:t>
      </w:r>
    </w:p>
    <w:p w14:paraId="2EC7DFF0" w14:textId="77777777" w:rsidR="000A27F7" w:rsidRPr="000B72D8" w:rsidRDefault="000A27F7" w:rsidP="000A27F7">
      <w:pPr>
        <w:tabs>
          <w:tab w:val="left" w:pos="851"/>
        </w:tabs>
        <w:ind w:firstLine="567"/>
        <w:jc w:val="both"/>
        <w:rPr>
          <w:sz w:val="28"/>
          <w:szCs w:val="28"/>
          <w:lang w:val="kk-KZ"/>
        </w:rPr>
      </w:pPr>
      <w:r w:rsidRPr="000B72D8">
        <w:rPr>
          <w:sz w:val="28"/>
          <w:szCs w:val="28"/>
          <w:lang w:val="kk-KZ"/>
        </w:rPr>
        <w:t>1. Өсімдікте бірінші және</w:t>
      </w:r>
      <w:r w:rsidRPr="000B72D8">
        <w:rPr>
          <w:bCs/>
          <w:sz w:val="28"/>
          <w:szCs w:val="28"/>
          <w:lang w:val="kk-KZ"/>
        </w:rPr>
        <w:t xml:space="preserve"> екінші ретте синтезделетін кейбір биологиялық белсенді заттар.</w:t>
      </w:r>
      <w:r w:rsidRPr="000B72D8">
        <w:rPr>
          <w:sz w:val="28"/>
          <w:szCs w:val="28"/>
          <w:lang w:val="kk-KZ"/>
        </w:rPr>
        <w:t xml:space="preserve">  Кейбір биологиялық белсенді заттар сипаттамасы.</w:t>
      </w:r>
    </w:p>
    <w:p w14:paraId="44E6C02C" w14:textId="3BD78FA6" w:rsidR="000A27F7" w:rsidRPr="000B72D8" w:rsidRDefault="000A27F7" w:rsidP="000A27F7">
      <w:pPr>
        <w:tabs>
          <w:tab w:val="left" w:pos="851"/>
        </w:tabs>
        <w:ind w:firstLine="567"/>
        <w:jc w:val="both"/>
        <w:rPr>
          <w:bCs/>
          <w:sz w:val="28"/>
          <w:szCs w:val="28"/>
          <w:lang w:val="kk-KZ"/>
        </w:rPr>
      </w:pPr>
      <w:r w:rsidRPr="000B72D8">
        <w:rPr>
          <w:bCs/>
          <w:sz w:val="28"/>
          <w:szCs w:val="28"/>
          <w:lang w:val="kk-KZ"/>
        </w:rPr>
        <w:t>2.</w:t>
      </w:r>
      <w:r w:rsidR="00375E25">
        <w:rPr>
          <w:bCs/>
          <w:sz w:val="28"/>
          <w:szCs w:val="28"/>
          <w:lang w:val="kk-KZ"/>
        </w:rPr>
        <w:t xml:space="preserve"> </w:t>
      </w:r>
      <w:r w:rsidRPr="000B72D8">
        <w:rPr>
          <w:bCs/>
          <w:sz w:val="28"/>
          <w:szCs w:val="28"/>
          <w:lang w:val="kk-KZ"/>
        </w:rPr>
        <w:t>Ұнтақтау талаптары.</w:t>
      </w:r>
      <w:r w:rsidRPr="000B72D8">
        <w:rPr>
          <w:b/>
          <w:bCs/>
          <w:sz w:val="28"/>
          <w:szCs w:val="28"/>
          <w:lang w:val="kk-KZ"/>
        </w:rPr>
        <w:t xml:space="preserve"> </w:t>
      </w:r>
      <w:r w:rsidRPr="000B72D8">
        <w:rPr>
          <w:bCs/>
          <w:sz w:val="28"/>
          <w:szCs w:val="28"/>
          <w:lang w:val="kk-KZ"/>
        </w:rPr>
        <w:t>Концентрация айырымы. Температура және экстракция мерзімі. Экстрагент табиғаты.</w:t>
      </w:r>
      <w:r w:rsidRPr="000B72D8">
        <w:rPr>
          <w:sz w:val="28"/>
          <w:szCs w:val="28"/>
          <w:lang w:val="kk-KZ"/>
        </w:rPr>
        <w:t xml:space="preserve"> Экстракция түрлері, принциптері. </w:t>
      </w:r>
      <w:r w:rsidRPr="000B72D8">
        <w:rPr>
          <w:bCs/>
          <w:sz w:val="28"/>
          <w:szCs w:val="28"/>
          <w:lang w:val="kk-KZ"/>
        </w:rPr>
        <w:t xml:space="preserve"> Мацерация, Перколяция.</w:t>
      </w:r>
    </w:p>
    <w:p w14:paraId="6367247C" w14:textId="77777777" w:rsidR="000A27F7" w:rsidRPr="000B72D8" w:rsidRDefault="000A27F7" w:rsidP="000A27F7">
      <w:pPr>
        <w:tabs>
          <w:tab w:val="left" w:pos="851"/>
        </w:tabs>
        <w:ind w:firstLine="567"/>
        <w:jc w:val="both"/>
        <w:rPr>
          <w:sz w:val="28"/>
          <w:szCs w:val="28"/>
          <w:lang w:val="kk-KZ"/>
        </w:rPr>
      </w:pPr>
      <w:r w:rsidRPr="000B72D8">
        <w:rPr>
          <w:sz w:val="28"/>
          <w:szCs w:val="28"/>
          <w:lang w:val="kk-KZ"/>
        </w:rPr>
        <w:t>3.Экстракция түрлері, принциптері.</w:t>
      </w:r>
      <w:r w:rsidRPr="000B72D8">
        <w:rPr>
          <w:b/>
          <w:bCs/>
          <w:sz w:val="28"/>
          <w:szCs w:val="28"/>
          <w:lang w:val="kk-KZ"/>
        </w:rPr>
        <w:t xml:space="preserve"> </w:t>
      </w:r>
      <w:r w:rsidRPr="000B72D8">
        <w:rPr>
          <w:bCs/>
          <w:sz w:val="28"/>
          <w:szCs w:val="28"/>
          <w:lang w:val="kk-KZ"/>
        </w:rPr>
        <w:t xml:space="preserve"> реперколяция.</w:t>
      </w:r>
      <w:r w:rsidRPr="000B72D8">
        <w:rPr>
          <w:sz w:val="28"/>
          <w:szCs w:val="28"/>
          <w:lang w:val="kk-KZ"/>
        </w:rPr>
        <w:t xml:space="preserve"> Периодты-үздікті, үздіксіз үрдістер. Жартылай үздіксіз комбинирленген үрдіс Ксилозаны алу.</w:t>
      </w:r>
    </w:p>
    <w:p w14:paraId="06EF9459" w14:textId="77777777" w:rsidR="000A27F7" w:rsidRPr="000B72D8" w:rsidRDefault="000A27F7" w:rsidP="000A27F7">
      <w:pPr>
        <w:tabs>
          <w:tab w:val="left" w:pos="851"/>
        </w:tabs>
        <w:ind w:firstLine="567"/>
        <w:jc w:val="both"/>
        <w:rPr>
          <w:sz w:val="28"/>
          <w:szCs w:val="28"/>
          <w:lang w:val="kk-KZ"/>
        </w:rPr>
      </w:pPr>
      <w:r w:rsidRPr="000B72D8">
        <w:rPr>
          <w:bCs/>
          <w:sz w:val="28"/>
          <w:szCs w:val="28"/>
          <w:lang w:val="kk-KZ"/>
        </w:rPr>
        <w:t>4. Ертінді -экстрактіге қойылатын талап. Экстрагенттердің физикалық қасиеті. Қазіргі кездегі талаптар. Мицеллярлы экстракция. Заттың құмасымен экстракциялау. Сокслет аппаратындағы экстракция.</w:t>
      </w:r>
      <w:r w:rsidRPr="000B72D8">
        <w:rPr>
          <w:sz w:val="28"/>
          <w:szCs w:val="28"/>
          <w:lang w:val="kk-KZ"/>
        </w:rPr>
        <w:t xml:space="preserve"> Ультрадыбыспен экстракциялау</w:t>
      </w:r>
    </w:p>
    <w:p w14:paraId="301AD201" w14:textId="77777777" w:rsidR="000A27F7" w:rsidRPr="000B72D8" w:rsidRDefault="000A27F7" w:rsidP="000A27F7">
      <w:pPr>
        <w:tabs>
          <w:tab w:val="left" w:pos="851"/>
        </w:tabs>
        <w:ind w:firstLine="567"/>
        <w:jc w:val="both"/>
        <w:rPr>
          <w:sz w:val="28"/>
          <w:szCs w:val="28"/>
          <w:lang w:val="kk-KZ"/>
        </w:rPr>
      </w:pPr>
      <w:r w:rsidRPr="000B72D8">
        <w:rPr>
          <w:sz w:val="28"/>
          <w:szCs w:val="28"/>
          <w:lang w:val="kk-KZ"/>
        </w:rPr>
        <w:lastRenderedPageBreak/>
        <w:t>5. Мүкжидектің өндірістік қалдық сығындысын ультрадыбысты экстракциялау. Микротолқынды экстракция. Реперколяция.</w:t>
      </w:r>
    </w:p>
    <w:p w14:paraId="0FF748A2" w14:textId="77777777" w:rsidR="000A27F7" w:rsidRPr="000B72D8" w:rsidRDefault="000A27F7" w:rsidP="000A27F7">
      <w:pPr>
        <w:tabs>
          <w:tab w:val="left" w:pos="851"/>
        </w:tabs>
        <w:ind w:firstLine="567"/>
        <w:jc w:val="both"/>
        <w:rPr>
          <w:sz w:val="28"/>
          <w:szCs w:val="28"/>
          <w:lang w:val="kk-KZ"/>
        </w:rPr>
      </w:pPr>
      <w:bookmarkStart w:id="1" w:name="_Hlk88145314"/>
      <w:r w:rsidRPr="000B72D8">
        <w:rPr>
          <w:sz w:val="28"/>
          <w:szCs w:val="28"/>
          <w:lang w:val="kk-KZ"/>
        </w:rPr>
        <w:t>6. Қазіргі кездегі талаптар. Экстракция факторлары. Тұндырынды технологиясы. Түндырындыны алу жолын интенсификациялау. Роторлы-пульсациялы аппарат.</w:t>
      </w:r>
      <w:bookmarkEnd w:id="1"/>
      <w:r w:rsidRPr="000B72D8">
        <w:rPr>
          <w:sz w:val="28"/>
          <w:szCs w:val="28"/>
          <w:lang w:val="kk-KZ"/>
        </w:rPr>
        <w:t xml:space="preserve"> </w:t>
      </w:r>
    </w:p>
    <w:p w14:paraId="1CAA2148" w14:textId="77777777" w:rsidR="000A27F7" w:rsidRDefault="000A27F7" w:rsidP="000A27F7">
      <w:pPr>
        <w:tabs>
          <w:tab w:val="left" w:pos="851"/>
        </w:tabs>
        <w:ind w:firstLine="567"/>
        <w:jc w:val="both"/>
        <w:rPr>
          <w:sz w:val="28"/>
          <w:szCs w:val="28"/>
          <w:lang w:val="kk-KZ"/>
        </w:rPr>
      </w:pPr>
      <w:r w:rsidRPr="000B72D8">
        <w:rPr>
          <w:sz w:val="28"/>
          <w:szCs w:val="28"/>
          <w:lang w:val="kk-KZ"/>
        </w:rPr>
        <w:t>7. Медициналық мақсатта мақсатта асқабақ тұқымынан май алу әдісі.</w:t>
      </w:r>
      <w:bookmarkStart w:id="2" w:name="_Hlk88145336"/>
    </w:p>
    <w:p w14:paraId="45CB83FF" w14:textId="77777777" w:rsidR="000A27F7" w:rsidRDefault="000A27F7" w:rsidP="000A27F7">
      <w:pPr>
        <w:tabs>
          <w:tab w:val="left" w:pos="851"/>
        </w:tabs>
        <w:ind w:firstLine="567"/>
        <w:jc w:val="both"/>
        <w:rPr>
          <w:sz w:val="28"/>
          <w:szCs w:val="28"/>
          <w:lang w:val="kk-KZ"/>
        </w:rPr>
      </w:pPr>
      <w:r w:rsidRPr="000B72D8">
        <w:rPr>
          <w:b/>
          <w:bCs/>
          <w:sz w:val="28"/>
          <w:szCs w:val="28"/>
          <w:lang w:val="kk-KZ"/>
        </w:rPr>
        <w:t xml:space="preserve">8. </w:t>
      </w:r>
      <w:r w:rsidRPr="000B72D8">
        <w:rPr>
          <w:sz w:val="28"/>
          <w:szCs w:val="28"/>
          <w:lang w:val="kk-KZ"/>
        </w:rPr>
        <w:t>Көп компонентті препарат. Күрделі тұндырынды. Поли-экстрактілер. Екі фазалы экстрагент жүйесі.Миядан алынған эликсир. Қою, құрғақ экстрактілер.</w:t>
      </w:r>
      <w:bookmarkEnd w:id="2"/>
    </w:p>
    <w:p w14:paraId="2B93BA5C" w14:textId="77777777" w:rsidR="000A27F7" w:rsidRDefault="000A27F7" w:rsidP="000A27F7">
      <w:pPr>
        <w:tabs>
          <w:tab w:val="left" w:pos="851"/>
        </w:tabs>
        <w:ind w:firstLine="567"/>
        <w:jc w:val="both"/>
        <w:rPr>
          <w:bCs/>
          <w:sz w:val="28"/>
          <w:szCs w:val="28"/>
          <w:lang w:val="kk-KZ"/>
        </w:rPr>
      </w:pPr>
      <w:r w:rsidRPr="000B72D8">
        <w:rPr>
          <w:bCs/>
          <w:sz w:val="28"/>
          <w:szCs w:val="28"/>
          <w:lang w:val="kk-KZ"/>
        </w:rPr>
        <w:t>9. Гидролизденетін тері илегіш заттарды алу. Танинді алу. Гидролизденетін тері илегіш заттың соңғы өнімін алу. Эллаготанинді алу.</w:t>
      </w:r>
    </w:p>
    <w:p w14:paraId="5D612467" w14:textId="77777777" w:rsidR="000A27F7" w:rsidRDefault="000A27F7" w:rsidP="000A27F7">
      <w:pPr>
        <w:tabs>
          <w:tab w:val="left" w:pos="851"/>
        </w:tabs>
        <w:ind w:firstLine="567"/>
        <w:jc w:val="both"/>
        <w:rPr>
          <w:sz w:val="28"/>
          <w:szCs w:val="28"/>
          <w:lang w:val="kk-KZ"/>
        </w:rPr>
      </w:pPr>
      <w:r w:rsidRPr="000B72D8">
        <w:rPr>
          <w:sz w:val="28"/>
          <w:szCs w:val="28"/>
          <w:lang w:val="kk-KZ"/>
        </w:rPr>
        <w:t>10. Антрахинондар. Сұйық экстракт алу технологиясы. Франгуларозид.</w:t>
      </w:r>
    </w:p>
    <w:p w14:paraId="72BE5A1B" w14:textId="77777777" w:rsidR="000A27F7" w:rsidRDefault="000A27F7" w:rsidP="000A27F7">
      <w:pPr>
        <w:tabs>
          <w:tab w:val="left" w:pos="851"/>
        </w:tabs>
        <w:ind w:firstLine="567"/>
        <w:jc w:val="both"/>
        <w:rPr>
          <w:sz w:val="28"/>
          <w:szCs w:val="28"/>
          <w:lang w:val="kk-KZ"/>
        </w:rPr>
      </w:pPr>
      <w:r w:rsidRPr="000B72D8">
        <w:rPr>
          <w:sz w:val="28"/>
          <w:szCs w:val="28"/>
          <w:lang w:val="kk-KZ"/>
        </w:rPr>
        <w:t xml:space="preserve">11.Чеснок пен пияздан препарат алу жолы. Аллилсат- чесноктің сұйық спиртті экстрактісі. Аллилчеп -пияздың сұйық экстракт алу. </w:t>
      </w:r>
      <w:bookmarkStart w:id="3" w:name="_Hlk54384368"/>
      <w:r w:rsidRPr="000B72D8">
        <w:rPr>
          <w:sz w:val="28"/>
          <w:szCs w:val="28"/>
          <w:lang w:val="kk-KZ"/>
        </w:rPr>
        <w:t>Алоэ жапырағының экстрактісі.</w:t>
      </w:r>
      <w:bookmarkEnd w:id="3"/>
    </w:p>
    <w:p w14:paraId="0B93C415" w14:textId="77777777" w:rsidR="000A27F7" w:rsidRDefault="000A27F7" w:rsidP="000A27F7">
      <w:pPr>
        <w:tabs>
          <w:tab w:val="left" w:pos="851"/>
        </w:tabs>
        <w:ind w:firstLine="567"/>
        <w:jc w:val="both"/>
        <w:rPr>
          <w:bCs/>
          <w:sz w:val="28"/>
          <w:szCs w:val="28"/>
          <w:lang w:val="kk-KZ"/>
        </w:rPr>
      </w:pPr>
      <w:r w:rsidRPr="000B72D8">
        <w:rPr>
          <w:bCs/>
          <w:sz w:val="28"/>
          <w:szCs w:val="28"/>
          <w:lang w:val="kk-KZ"/>
        </w:rPr>
        <w:t>12. Сублимациялы кептіргіш. Сублимациялы заттардың қолдану аясы. Сублимация принципі. Сублимацияланған заттарға қойылатын талап.</w:t>
      </w:r>
      <w:bookmarkStart w:id="4" w:name="_Hlk65317476"/>
    </w:p>
    <w:p w14:paraId="3ED62049" w14:textId="77777777" w:rsidR="000A27F7" w:rsidRDefault="000A27F7" w:rsidP="000A27F7">
      <w:pPr>
        <w:tabs>
          <w:tab w:val="left" w:pos="851"/>
        </w:tabs>
        <w:ind w:firstLine="567"/>
        <w:jc w:val="both"/>
        <w:rPr>
          <w:sz w:val="28"/>
          <w:szCs w:val="28"/>
          <w:lang w:val="kk-KZ"/>
        </w:rPr>
      </w:pPr>
      <w:r w:rsidRPr="000B72D8">
        <w:rPr>
          <w:sz w:val="28"/>
          <w:szCs w:val="28"/>
          <w:lang w:val="kk-KZ"/>
        </w:rPr>
        <w:t>13. Жоғарғы критикалық флюидті  экстракцияның даму кезеңі. ЖКФ. (АКФ).Өсімдік шикізатынан сұйытылған газдармен биологиялық белсенді заттар экстракциясының  теориялық негіздері.</w:t>
      </w:r>
      <w:bookmarkStart w:id="5" w:name="_Hlk65317497"/>
      <w:bookmarkEnd w:id="4"/>
    </w:p>
    <w:p w14:paraId="37A17560" w14:textId="77777777" w:rsidR="000A27F7" w:rsidRDefault="000A27F7" w:rsidP="000A27F7">
      <w:pPr>
        <w:tabs>
          <w:tab w:val="left" w:pos="851"/>
        </w:tabs>
        <w:ind w:firstLine="567"/>
        <w:jc w:val="both"/>
        <w:rPr>
          <w:sz w:val="28"/>
          <w:szCs w:val="28"/>
          <w:lang w:val="kk-KZ"/>
        </w:rPr>
      </w:pPr>
      <w:r w:rsidRPr="000B72D8">
        <w:rPr>
          <w:sz w:val="28"/>
          <w:szCs w:val="28"/>
          <w:lang w:val="kk-KZ"/>
        </w:rPr>
        <w:t>14. ЖКФ экстракция қазіргі таңдағы дәрежесі. ЖК жағдайға дейінгі және кейінгі экстракция айырымы. Көмірқышқыл газының еріту қабілеті, температура, қысым және тығыздыққа тәуелділігі. Негізгі ережелер.</w:t>
      </w:r>
    </w:p>
    <w:p w14:paraId="4820AA15" w14:textId="77777777" w:rsidR="000A27F7" w:rsidRDefault="000A27F7" w:rsidP="000A27F7">
      <w:pPr>
        <w:tabs>
          <w:tab w:val="left" w:pos="851"/>
        </w:tabs>
        <w:ind w:firstLine="567"/>
        <w:jc w:val="both"/>
        <w:rPr>
          <w:sz w:val="28"/>
          <w:szCs w:val="28"/>
          <w:lang w:val="kk-KZ"/>
        </w:rPr>
      </w:pPr>
      <w:r w:rsidRPr="000B72D8">
        <w:rPr>
          <w:sz w:val="28"/>
          <w:szCs w:val="28"/>
          <w:lang w:val="kk-KZ"/>
        </w:rPr>
        <w:t>15. Түймедақ экстракциясы. Негізгі азулендер.</w:t>
      </w:r>
      <w:bookmarkStart w:id="6" w:name="_Hlk65317527"/>
      <w:bookmarkEnd w:id="5"/>
      <w:r w:rsidRPr="000B72D8">
        <w:rPr>
          <w:sz w:val="28"/>
          <w:szCs w:val="28"/>
          <w:lang w:val="kk-KZ"/>
        </w:rPr>
        <w:t xml:space="preserve"> Көмірқышқыл газының ерекшелігі. Көмірқышқылды экстрак-тілер. Айр болотный өсімдігінің құрғақ экстрактісі. Кәдімгі түймешетен (Пижма) экстрактісі.</w:t>
      </w:r>
      <w:bookmarkEnd w:id="6"/>
    </w:p>
    <w:p w14:paraId="2829C90A" w14:textId="77777777" w:rsidR="000A27F7" w:rsidRDefault="000A27F7" w:rsidP="000A27F7">
      <w:pPr>
        <w:tabs>
          <w:tab w:val="left" w:pos="851"/>
        </w:tabs>
        <w:ind w:firstLine="567"/>
        <w:jc w:val="both"/>
        <w:rPr>
          <w:sz w:val="28"/>
          <w:szCs w:val="28"/>
          <w:lang w:val="kk-KZ"/>
        </w:rPr>
      </w:pPr>
      <w:r w:rsidRPr="000B72D8">
        <w:rPr>
          <w:bCs/>
          <w:sz w:val="28"/>
          <w:szCs w:val="28"/>
          <w:lang w:val="kk-KZ"/>
        </w:rPr>
        <w:t xml:space="preserve">16. Кейбір өсімдіктерден ЖКФ </w:t>
      </w:r>
      <w:r w:rsidRPr="000B72D8">
        <w:rPr>
          <w:sz w:val="28"/>
          <w:szCs w:val="28"/>
          <w:lang w:val="kk-KZ"/>
        </w:rPr>
        <w:t>СО</w:t>
      </w:r>
      <w:r w:rsidRPr="000B72D8">
        <w:rPr>
          <w:sz w:val="28"/>
          <w:szCs w:val="28"/>
          <w:vertAlign w:val="subscript"/>
          <w:lang w:val="kk-KZ"/>
        </w:rPr>
        <w:t xml:space="preserve">2 </w:t>
      </w:r>
      <w:r w:rsidRPr="000B72D8">
        <w:rPr>
          <w:sz w:val="28"/>
          <w:szCs w:val="28"/>
          <w:lang w:val="kk-KZ"/>
        </w:rPr>
        <w:t>– экстракциясы арқылы алынған экстрактілер</w:t>
      </w:r>
      <w:r>
        <w:rPr>
          <w:sz w:val="28"/>
          <w:szCs w:val="28"/>
          <w:lang w:val="kk-KZ"/>
        </w:rPr>
        <w:t>.</w:t>
      </w:r>
    </w:p>
    <w:p w14:paraId="66123D34" w14:textId="77777777" w:rsidR="000A27F7" w:rsidRDefault="000A27F7" w:rsidP="000A27F7">
      <w:pPr>
        <w:tabs>
          <w:tab w:val="left" w:pos="851"/>
        </w:tabs>
        <w:ind w:firstLine="567"/>
        <w:jc w:val="both"/>
        <w:rPr>
          <w:sz w:val="28"/>
          <w:szCs w:val="28"/>
          <w:lang w:val="kk-KZ"/>
        </w:rPr>
      </w:pPr>
      <w:r w:rsidRPr="000B72D8">
        <w:rPr>
          <w:bCs/>
          <w:sz w:val="28"/>
          <w:szCs w:val="28"/>
          <w:lang w:val="kk-KZ"/>
        </w:rPr>
        <w:t>17. Ж</w:t>
      </w:r>
      <w:r w:rsidRPr="000B72D8">
        <w:rPr>
          <w:sz w:val="28"/>
          <w:szCs w:val="28"/>
          <w:lang w:val="kk-KZ"/>
        </w:rPr>
        <w:t>оғарғы критикалық флюидті СО</w:t>
      </w:r>
      <w:r w:rsidRPr="000B72D8">
        <w:rPr>
          <w:sz w:val="28"/>
          <w:szCs w:val="28"/>
          <w:vertAlign w:val="subscript"/>
          <w:lang w:val="kk-KZ"/>
        </w:rPr>
        <w:t xml:space="preserve">2 </w:t>
      </w:r>
      <w:r w:rsidRPr="000B72D8">
        <w:rPr>
          <w:sz w:val="28"/>
          <w:szCs w:val="28"/>
          <w:lang w:val="kk-KZ"/>
        </w:rPr>
        <w:t>– экстракция жүргізу жолдары.   Каротиноидтары бар шикізат, ол заттарды алу  параметрлері.</w:t>
      </w:r>
    </w:p>
    <w:p w14:paraId="64C2D30C" w14:textId="77777777" w:rsidR="000A27F7" w:rsidRDefault="000A27F7" w:rsidP="000A27F7">
      <w:pPr>
        <w:tabs>
          <w:tab w:val="left" w:pos="851"/>
        </w:tabs>
        <w:ind w:firstLine="567"/>
        <w:jc w:val="both"/>
        <w:rPr>
          <w:sz w:val="28"/>
          <w:szCs w:val="28"/>
          <w:lang w:val="kk-KZ"/>
        </w:rPr>
      </w:pPr>
      <w:r w:rsidRPr="000B72D8">
        <w:rPr>
          <w:sz w:val="28"/>
          <w:szCs w:val="28"/>
          <w:lang w:val="kk-KZ"/>
        </w:rPr>
        <w:t xml:space="preserve">18. Көмірсулардың, аминқышқылдардың құрлысын тапсыру. Тұндырынды технологиясы. </w:t>
      </w:r>
      <w:r w:rsidRPr="000B72D8">
        <w:rPr>
          <w:bCs/>
          <w:sz w:val="28"/>
          <w:szCs w:val="28"/>
          <w:lang w:val="kk-KZ"/>
        </w:rPr>
        <w:t>Қайнатынды мен тұндырындының ұқсастығы мен ерекшелігі</w:t>
      </w:r>
      <w:r w:rsidRPr="000B72D8">
        <w:rPr>
          <w:sz w:val="28"/>
          <w:szCs w:val="28"/>
          <w:lang w:val="kk-KZ"/>
        </w:rPr>
        <w:t>не талдау жүргіз.</w:t>
      </w:r>
    </w:p>
    <w:p w14:paraId="2127676D" w14:textId="77777777" w:rsidR="000A27F7" w:rsidRDefault="000A27F7" w:rsidP="000A27F7">
      <w:pPr>
        <w:tabs>
          <w:tab w:val="left" w:pos="851"/>
        </w:tabs>
        <w:ind w:firstLine="567"/>
        <w:jc w:val="both"/>
        <w:rPr>
          <w:sz w:val="28"/>
          <w:szCs w:val="28"/>
          <w:lang w:val="kk-KZ"/>
        </w:rPr>
      </w:pPr>
      <w:r w:rsidRPr="000B72D8">
        <w:rPr>
          <w:sz w:val="28"/>
          <w:szCs w:val="28"/>
          <w:lang w:val="kk-KZ"/>
        </w:rPr>
        <w:t>19. Микротолқынды және ультрадыбыспен экстракциялаудың ерекшелігі. Классикалық экстракциялаумен салыстыру. Фармакогнозияның негізгі талабын түсіндіру. Экстракция түрлері, ерекшеліктері, кемшіліктерін талда.</w:t>
      </w:r>
      <w:bookmarkStart w:id="7" w:name="_Hlk88145294"/>
    </w:p>
    <w:p w14:paraId="7FB781EE" w14:textId="77777777" w:rsidR="000A27F7" w:rsidRDefault="000A27F7" w:rsidP="000A27F7">
      <w:pPr>
        <w:tabs>
          <w:tab w:val="left" w:pos="851"/>
        </w:tabs>
        <w:ind w:firstLine="567"/>
        <w:jc w:val="both"/>
        <w:rPr>
          <w:bCs/>
          <w:sz w:val="28"/>
          <w:szCs w:val="28"/>
          <w:lang w:val="kk-KZ"/>
        </w:rPr>
      </w:pPr>
      <w:r w:rsidRPr="000B72D8">
        <w:rPr>
          <w:b/>
          <w:sz w:val="28"/>
          <w:szCs w:val="28"/>
          <w:lang w:val="kk-KZ"/>
        </w:rPr>
        <w:t xml:space="preserve">20. </w:t>
      </w:r>
      <w:r w:rsidRPr="000B72D8">
        <w:rPr>
          <w:bCs/>
          <w:sz w:val="28"/>
          <w:szCs w:val="28"/>
          <w:lang w:val="kk-KZ"/>
        </w:rPr>
        <w:t>Кумариндер және хромондар бар шикізаттары, кумариндер мен хромондар негізінде фитопрепарат алу жолдары</w:t>
      </w:r>
      <w:bookmarkEnd w:id="7"/>
      <w:r>
        <w:rPr>
          <w:bCs/>
          <w:sz w:val="28"/>
          <w:szCs w:val="28"/>
          <w:lang w:val="kk-KZ"/>
        </w:rPr>
        <w:t>.</w:t>
      </w:r>
    </w:p>
    <w:p w14:paraId="3E0096A6" w14:textId="77777777" w:rsidR="000A27F7" w:rsidRDefault="000A27F7" w:rsidP="000A27F7">
      <w:pPr>
        <w:tabs>
          <w:tab w:val="left" w:pos="851"/>
        </w:tabs>
        <w:ind w:firstLine="567"/>
        <w:jc w:val="both"/>
        <w:rPr>
          <w:sz w:val="28"/>
          <w:szCs w:val="28"/>
          <w:lang w:val="kk-KZ"/>
        </w:rPr>
      </w:pPr>
      <w:r w:rsidRPr="000B72D8">
        <w:rPr>
          <w:sz w:val="28"/>
          <w:szCs w:val="28"/>
          <w:lang w:val="kk-KZ"/>
        </w:rPr>
        <w:t>21. Эфир майларын, терпендердің заманауи</w:t>
      </w:r>
      <w:r w:rsidRPr="000B72D8">
        <w:rPr>
          <w:bCs/>
          <w:sz w:val="28"/>
          <w:szCs w:val="28"/>
          <w:lang w:val="kk-KZ"/>
        </w:rPr>
        <w:t xml:space="preserve"> алыну жолдары,</w:t>
      </w:r>
      <w:r w:rsidRPr="000B72D8">
        <w:rPr>
          <w:sz w:val="28"/>
          <w:szCs w:val="28"/>
          <w:lang w:val="kk-KZ"/>
        </w:rPr>
        <w:t xml:space="preserve"> тазалау адсорбенттері, хроматографиялық әдіс</w:t>
      </w:r>
      <w:r>
        <w:rPr>
          <w:sz w:val="28"/>
          <w:szCs w:val="28"/>
          <w:lang w:val="kk-KZ"/>
        </w:rPr>
        <w:t>.</w:t>
      </w:r>
    </w:p>
    <w:p w14:paraId="37A03CA4" w14:textId="77777777" w:rsidR="000A27F7" w:rsidRDefault="000A27F7" w:rsidP="000A27F7">
      <w:pPr>
        <w:tabs>
          <w:tab w:val="left" w:pos="851"/>
        </w:tabs>
        <w:ind w:firstLine="567"/>
        <w:jc w:val="both"/>
        <w:rPr>
          <w:sz w:val="28"/>
          <w:szCs w:val="28"/>
          <w:lang w:val="kk-KZ"/>
        </w:rPr>
      </w:pPr>
      <w:r>
        <w:rPr>
          <w:sz w:val="28"/>
          <w:szCs w:val="28"/>
          <w:lang w:val="kk-KZ"/>
        </w:rPr>
        <w:t>22.</w:t>
      </w:r>
      <w:r w:rsidRPr="000B72D8">
        <w:rPr>
          <w:sz w:val="28"/>
          <w:szCs w:val="28"/>
          <w:lang w:val="kk-KZ"/>
        </w:rPr>
        <w:t>Флавонды агликондар,  алкалоидтар, тері илегіш заттарды</w:t>
      </w:r>
      <w:r w:rsidRPr="000B72D8">
        <w:rPr>
          <w:bCs/>
          <w:sz w:val="28"/>
          <w:szCs w:val="28"/>
          <w:lang w:val="kk-KZ"/>
        </w:rPr>
        <w:t xml:space="preserve"> заманауи  алу режимдері,</w:t>
      </w:r>
      <w:r w:rsidRPr="000B72D8">
        <w:rPr>
          <w:sz w:val="28"/>
          <w:szCs w:val="28"/>
          <w:lang w:val="kk-KZ"/>
        </w:rPr>
        <w:t xml:space="preserve"> тазалау  адсорбенттері, хроматографиялық әдіс. </w:t>
      </w:r>
    </w:p>
    <w:p w14:paraId="19432D5B" w14:textId="77777777" w:rsidR="000A27F7" w:rsidRDefault="000A27F7" w:rsidP="000A27F7">
      <w:pPr>
        <w:tabs>
          <w:tab w:val="left" w:pos="851"/>
        </w:tabs>
        <w:ind w:firstLine="567"/>
        <w:jc w:val="both"/>
        <w:rPr>
          <w:sz w:val="28"/>
          <w:szCs w:val="28"/>
          <w:lang w:val="kk-KZ"/>
        </w:rPr>
      </w:pPr>
      <w:r w:rsidRPr="000B72D8">
        <w:rPr>
          <w:sz w:val="28"/>
          <w:szCs w:val="28"/>
          <w:lang w:val="kk-KZ"/>
        </w:rPr>
        <w:t>2</w:t>
      </w:r>
      <w:r>
        <w:rPr>
          <w:sz w:val="28"/>
          <w:szCs w:val="28"/>
          <w:lang w:val="kk-KZ"/>
        </w:rPr>
        <w:t>3</w:t>
      </w:r>
      <w:r w:rsidRPr="000B72D8">
        <w:rPr>
          <w:sz w:val="28"/>
          <w:szCs w:val="28"/>
          <w:lang w:val="kk-KZ"/>
        </w:rPr>
        <w:t>.  Екінші ретте синтезделетін биологиялық белсенді заттар. Оларды бөлудің блок жүйесін ұсыну</w:t>
      </w:r>
      <w:r>
        <w:rPr>
          <w:sz w:val="28"/>
          <w:szCs w:val="28"/>
          <w:lang w:val="kk-KZ"/>
        </w:rPr>
        <w:t>.</w:t>
      </w:r>
    </w:p>
    <w:p w14:paraId="412FC45D" w14:textId="77777777" w:rsidR="000A27F7" w:rsidRDefault="000A27F7" w:rsidP="000A27F7">
      <w:pPr>
        <w:tabs>
          <w:tab w:val="left" w:pos="851"/>
        </w:tabs>
        <w:ind w:firstLine="567"/>
        <w:jc w:val="both"/>
        <w:rPr>
          <w:bCs/>
          <w:sz w:val="28"/>
          <w:szCs w:val="28"/>
          <w:lang w:val="kk-KZ"/>
        </w:rPr>
      </w:pPr>
      <w:r w:rsidRPr="000B72D8">
        <w:rPr>
          <w:bCs/>
          <w:sz w:val="28"/>
          <w:szCs w:val="28"/>
          <w:lang w:val="kk-KZ"/>
        </w:rPr>
        <w:lastRenderedPageBreak/>
        <w:t>2</w:t>
      </w:r>
      <w:r>
        <w:rPr>
          <w:bCs/>
          <w:sz w:val="28"/>
          <w:szCs w:val="28"/>
          <w:lang w:val="kk-KZ"/>
        </w:rPr>
        <w:t>4</w:t>
      </w:r>
      <w:r w:rsidRPr="000B72D8">
        <w:rPr>
          <w:bCs/>
          <w:sz w:val="28"/>
          <w:szCs w:val="28"/>
          <w:lang w:val="kk-KZ"/>
        </w:rPr>
        <w:t>. Фармакогнозия деген не, оның негізгі міндеттері.</w:t>
      </w:r>
    </w:p>
    <w:p w14:paraId="608D087D" w14:textId="77777777" w:rsidR="000A27F7" w:rsidRPr="000B72D8" w:rsidRDefault="000A27F7" w:rsidP="000A27F7">
      <w:pPr>
        <w:tabs>
          <w:tab w:val="left" w:pos="851"/>
        </w:tabs>
        <w:ind w:firstLine="567"/>
        <w:jc w:val="both"/>
        <w:rPr>
          <w:bCs/>
          <w:sz w:val="28"/>
          <w:szCs w:val="28"/>
          <w:lang w:val="kk-KZ"/>
        </w:rPr>
      </w:pPr>
      <w:r w:rsidRPr="000B72D8">
        <w:rPr>
          <w:bCs/>
          <w:sz w:val="28"/>
          <w:szCs w:val="28"/>
          <w:lang w:val="kk-KZ"/>
        </w:rPr>
        <w:t>2</w:t>
      </w:r>
      <w:r>
        <w:rPr>
          <w:bCs/>
          <w:sz w:val="28"/>
          <w:szCs w:val="28"/>
          <w:lang w:val="kk-KZ"/>
        </w:rPr>
        <w:t>5</w:t>
      </w:r>
      <w:r w:rsidRPr="000B72D8">
        <w:rPr>
          <w:bCs/>
          <w:sz w:val="28"/>
          <w:szCs w:val="28"/>
          <w:lang w:val="kk-KZ"/>
        </w:rPr>
        <w:t xml:space="preserve">. </w:t>
      </w:r>
      <w:r>
        <w:rPr>
          <w:bCs/>
          <w:sz w:val="28"/>
          <w:szCs w:val="28"/>
          <w:lang w:val="kk-KZ"/>
        </w:rPr>
        <w:t xml:space="preserve">Тетрасахаридтер деген не? Негізгі көмірсцлар. </w:t>
      </w:r>
      <w:r w:rsidRPr="000B72D8">
        <w:rPr>
          <w:bCs/>
          <w:sz w:val="28"/>
          <w:szCs w:val="28"/>
          <w:lang w:val="kk-KZ"/>
        </w:rPr>
        <w:t>Гликопротеиндер (көмірсу-ақуызды кешендер) байланыс реті, құрлысы, кешенді жаза білу.</w:t>
      </w:r>
    </w:p>
    <w:p w14:paraId="1D8B820C" w14:textId="77777777" w:rsidR="000A27F7" w:rsidRDefault="000A27F7" w:rsidP="000A27F7">
      <w:pPr>
        <w:rPr>
          <w:bCs/>
          <w:sz w:val="20"/>
          <w:szCs w:val="20"/>
          <w:lang w:val="kk-KZ"/>
        </w:rPr>
      </w:pPr>
    </w:p>
    <w:p w14:paraId="0C08C9A6" w14:textId="77777777" w:rsidR="000A27F7" w:rsidRPr="004A0293" w:rsidRDefault="000A27F7" w:rsidP="000A27F7">
      <w:pPr>
        <w:tabs>
          <w:tab w:val="left" w:pos="367"/>
        </w:tabs>
        <w:ind w:firstLine="567"/>
        <w:jc w:val="both"/>
        <w:rPr>
          <w:sz w:val="28"/>
          <w:szCs w:val="28"/>
          <w:lang w:val="kk-KZ"/>
        </w:rPr>
      </w:pPr>
      <w:r w:rsidRPr="004A0293">
        <w:rPr>
          <w:rStyle w:val="jlqj4b"/>
          <w:b/>
          <w:i/>
          <w:sz w:val="28"/>
          <w:szCs w:val="28"/>
          <w:lang w:val="kk-KZ"/>
        </w:rPr>
        <w:t>Емтиханға дайындалу  үшін ұсынылатын әдебиет көздері</w:t>
      </w:r>
      <w:r w:rsidRPr="004A0293">
        <w:rPr>
          <w:sz w:val="28"/>
          <w:szCs w:val="28"/>
          <w:lang w:val="kk-KZ"/>
        </w:rPr>
        <w:t xml:space="preserve"> </w:t>
      </w:r>
    </w:p>
    <w:p w14:paraId="482C9D20" w14:textId="77777777" w:rsidR="000A27F7" w:rsidRPr="004A0293" w:rsidRDefault="000A27F7" w:rsidP="000A27F7">
      <w:pPr>
        <w:jc w:val="both"/>
        <w:rPr>
          <w:bCs/>
          <w:sz w:val="28"/>
          <w:szCs w:val="28"/>
          <w:lang w:val="kk-KZ"/>
        </w:rPr>
      </w:pPr>
      <w:r w:rsidRPr="004A0293">
        <w:rPr>
          <w:bCs/>
          <w:sz w:val="28"/>
          <w:szCs w:val="28"/>
          <w:lang w:val="kk-KZ"/>
        </w:rPr>
        <w:t>1.</w:t>
      </w:r>
      <w:r w:rsidRPr="004A0293">
        <w:rPr>
          <w:sz w:val="28"/>
          <w:szCs w:val="28"/>
          <w:lang w:val="kk-KZ"/>
        </w:rPr>
        <w:t xml:space="preserve"> Бурашева Г.Ш, Ескалиева Б.Қ., Кипчакбаева А.К. Табиғи қосылыстар химиясы мен технологиясы, 2016, 463 б.</w:t>
      </w:r>
    </w:p>
    <w:p w14:paraId="7294BAD3" w14:textId="77777777" w:rsidR="000A27F7" w:rsidRPr="004A0293" w:rsidRDefault="000A27F7" w:rsidP="000A27F7">
      <w:pPr>
        <w:widowControl w:val="0"/>
        <w:tabs>
          <w:tab w:val="left" w:pos="272"/>
        </w:tabs>
        <w:autoSpaceDE w:val="0"/>
        <w:autoSpaceDN w:val="0"/>
        <w:adjustRightInd w:val="0"/>
        <w:jc w:val="both"/>
        <w:rPr>
          <w:bCs/>
          <w:sz w:val="28"/>
          <w:szCs w:val="28"/>
          <w:lang w:val="kk-KZ"/>
        </w:rPr>
      </w:pPr>
      <w:r w:rsidRPr="004A0293">
        <w:rPr>
          <w:sz w:val="28"/>
          <w:szCs w:val="28"/>
          <w:lang w:val="kk-KZ"/>
        </w:rPr>
        <w:t>2. Бурашева Г.Ш, Ескалиева Б.Қ., Умбетова А.К. Табиғи қосылыстар химиясының негіздері</w:t>
      </w:r>
      <w:r w:rsidRPr="004A0293">
        <w:rPr>
          <w:rFonts w:eastAsia="Arial Unicode MS"/>
          <w:sz w:val="28"/>
          <w:szCs w:val="28"/>
          <w:lang w:val="kk-KZ"/>
        </w:rPr>
        <w:t xml:space="preserve"> // Оқу құралы</w:t>
      </w:r>
      <w:r w:rsidRPr="004A0293">
        <w:rPr>
          <w:bCs/>
          <w:sz w:val="28"/>
          <w:szCs w:val="28"/>
          <w:lang w:val="kk-KZ"/>
        </w:rPr>
        <w:t>, Алматы:Қазақ университетi, 2013,301б.</w:t>
      </w:r>
    </w:p>
    <w:p w14:paraId="4ED02790" w14:textId="77777777" w:rsidR="000A27F7" w:rsidRPr="004A0293" w:rsidRDefault="000A27F7" w:rsidP="000A27F7">
      <w:pPr>
        <w:widowControl w:val="0"/>
        <w:tabs>
          <w:tab w:val="left" w:pos="272"/>
        </w:tabs>
        <w:autoSpaceDE w:val="0"/>
        <w:autoSpaceDN w:val="0"/>
        <w:adjustRightInd w:val="0"/>
        <w:jc w:val="both"/>
        <w:rPr>
          <w:bCs/>
          <w:sz w:val="28"/>
          <w:szCs w:val="28"/>
          <w:lang w:val="kk-KZ"/>
        </w:rPr>
      </w:pPr>
      <w:r w:rsidRPr="004A0293">
        <w:rPr>
          <w:bCs/>
          <w:sz w:val="28"/>
          <w:szCs w:val="28"/>
          <w:lang w:val="kk-KZ"/>
        </w:rPr>
        <w:t xml:space="preserve">3. </w:t>
      </w:r>
      <w:r w:rsidRPr="004A0293">
        <w:rPr>
          <w:sz w:val="28"/>
          <w:szCs w:val="28"/>
          <w:lang w:val="kk-KZ"/>
        </w:rPr>
        <w:t>Бурашева Г.Ш, Ескалиева Б.Қ. Полифенолдардың химиясы мен технологиясы // Оқу құралы.</w:t>
      </w:r>
      <w:r w:rsidRPr="004A0293">
        <w:rPr>
          <w:bCs/>
          <w:sz w:val="28"/>
          <w:szCs w:val="28"/>
          <w:lang w:val="kk-KZ"/>
        </w:rPr>
        <w:t xml:space="preserve"> Алматы: Қазақ университетi, 2014, 218 б.</w:t>
      </w:r>
    </w:p>
    <w:p w14:paraId="228AA358" w14:textId="77777777" w:rsidR="000A27F7" w:rsidRPr="004A0293" w:rsidRDefault="000A27F7" w:rsidP="000A27F7">
      <w:pPr>
        <w:widowControl w:val="0"/>
        <w:tabs>
          <w:tab w:val="left" w:pos="272"/>
        </w:tabs>
        <w:autoSpaceDE w:val="0"/>
        <w:autoSpaceDN w:val="0"/>
        <w:adjustRightInd w:val="0"/>
        <w:jc w:val="both"/>
        <w:rPr>
          <w:sz w:val="28"/>
          <w:szCs w:val="28"/>
          <w:lang w:val="kk-KZ"/>
        </w:rPr>
      </w:pPr>
      <w:r w:rsidRPr="004A0293">
        <w:rPr>
          <w:bCs/>
          <w:sz w:val="28"/>
          <w:szCs w:val="28"/>
          <w:lang w:val="kk-KZ"/>
        </w:rPr>
        <w:t xml:space="preserve">4. </w:t>
      </w:r>
      <w:r w:rsidRPr="004A0293">
        <w:rPr>
          <w:sz w:val="28"/>
          <w:szCs w:val="28"/>
          <w:lang w:val="kk-KZ"/>
        </w:rPr>
        <w:t>В.В. Племенков Введение в химию природных соединений, Казань, 2004.</w:t>
      </w:r>
    </w:p>
    <w:p w14:paraId="3BA92D41" w14:textId="77777777" w:rsidR="000A27F7" w:rsidRPr="004A0293" w:rsidRDefault="000A27F7" w:rsidP="000A27F7">
      <w:pPr>
        <w:widowControl w:val="0"/>
        <w:tabs>
          <w:tab w:val="left" w:pos="272"/>
        </w:tabs>
        <w:autoSpaceDE w:val="0"/>
        <w:autoSpaceDN w:val="0"/>
        <w:adjustRightInd w:val="0"/>
        <w:jc w:val="both"/>
        <w:rPr>
          <w:sz w:val="28"/>
          <w:szCs w:val="28"/>
          <w:lang w:val="kk-KZ"/>
        </w:rPr>
      </w:pPr>
      <w:r w:rsidRPr="004A0293">
        <w:rPr>
          <w:sz w:val="28"/>
          <w:szCs w:val="28"/>
          <w:lang w:val="kk-KZ"/>
        </w:rPr>
        <w:t>5. Л.С.Майофис Химия и технология химфармпрепаратов, Л.:Медицина, 2001</w:t>
      </w:r>
    </w:p>
    <w:p w14:paraId="6439D8A0" w14:textId="77777777" w:rsidR="000A27F7" w:rsidRPr="004A0293" w:rsidRDefault="000A27F7" w:rsidP="000A27F7">
      <w:pPr>
        <w:tabs>
          <w:tab w:val="left" w:pos="367"/>
        </w:tabs>
        <w:jc w:val="both"/>
        <w:rPr>
          <w:sz w:val="28"/>
          <w:szCs w:val="28"/>
          <w:lang w:val="kk-KZ"/>
        </w:rPr>
      </w:pPr>
      <w:r w:rsidRPr="004A0293">
        <w:rPr>
          <w:sz w:val="28"/>
          <w:szCs w:val="28"/>
          <w:lang w:val="kk-KZ"/>
        </w:rPr>
        <w:t>6. Л.А.Иванова Технология лекарственных форм, в 2т., М.:Медицина, 2002</w:t>
      </w:r>
    </w:p>
    <w:p w14:paraId="1A384CF1" w14:textId="77777777" w:rsidR="000A27F7" w:rsidRPr="004A0293" w:rsidRDefault="000A27F7" w:rsidP="000A27F7">
      <w:pPr>
        <w:tabs>
          <w:tab w:val="left" w:pos="851"/>
          <w:tab w:val="left" w:pos="980"/>
        </w:tabs>
        <w:ind w:firstLine="567"/>
        <w:jc w:val="both"/>
        <w:rPr>
          <w:rFonts w:eastAsia="Calibri"/>
          <w:sz w:val="28"/>
          <w:szCs w:val="28"/>
          <w:highlight w:val="white"/>
          <w:lang w:val="kk-KZ" w:eastAsia="en-US"/>
        </w:rPr>
      </w:pPr>
    </w:p>
    <w:p w14:paraId="0EA75BEC" w14:textId="77777777" w:rsidR="004E2AFC" w:rsidRPr="00E00388" w:rsidRDefault="004E2AFC" w:rsidP="004E2AFC">
      <w:pPr>
        <w:jc w:val="both"/>
        <w:rPr>
          <w:bCs/>
          <w:i/>
          <w:iCs/>
          <w:sz w:val="28"/>
          <w:szCs w:val="28"/>
          <w:lang w:val="kk-KZ"/>
        </w:rPr>
      </w:pPr>
      <w:r w:rsidRPr="00E00388">
        <w:rPr>
          <w:bCs/>
          <w:i/>
          <w:iCs/>
          <w:sz w:val="28"/>
          <w:szCs w:val="28"/>
          <w:lang w:val="kk-KZ"/>
        </w:rPr>
        <w:t>ЕМТИХАН ӨТКІЗУ РЕГЛАМЕНТІ</w:t>
      </w:r>
    </w:p>
    <w:p w14:paraId="457E1B44" w14:textId="15F9ED64" w:rsidR="004E2AFC" w:rsidRPr="00E00388" w:rsidRDefault="004E2AFC" w:rsidP="000A27F7">
      <w:pPr>
        <w:ind w:firstLine="708"/>
        <w:jc w:val="both"/>
        <w:rPr>
          <w:bCs/>
          <w:sz w:val="28"/>
          <w:szCs w:val="28"/>
          <w:lang w:val="kk-KZ"/>
        </w:rPr>
      </w:pPr>
      <w:r w:rsidRPr="00E00388">
        <w:rPr>
          <w:bCs/>
          <w:sz w:val="28"/>
          <w:szCs w:val="28"/>
          <w:lang w:val="kk-KZ"/>
        </w:rPr>
        <w:t>Маңыздысы</w:t>
      </w:r>
      <w:r w:rsidR="000A27F7">
        <w:rPr>
          <w:bCs/>
          <w:sz w:val="28"/>
          <w:szCs w:val="28"/>
          <w:lang w:val="kk-KZ"/>
        </w:rPr>
        <w:t xml:space="preserve"> </w:t>
      </w:r>
      <w:r w:rsidRPr="00E00388">
        <w:rPr>
          <w:bCs/>
          <w:sz w:val="28"/>
          <w:szCs w:val="28"/>
          <w:lang w:val="kk-KZ"/>
        </w:rPr>
        <w:t>-</w:t>
      </w:r>
      <w:r w:rsidR="000A27F7">
        <w:rPr>
          <w:bCs/>
          <w:sz w:val="28"/>
          <w:szCs w:val="28"/>
          <w:lang w:val="kk-KZ"/>
        </w:rPr>
        <w:t xml:space="preserve"> </w:t>
      </w:r>
      <w:r w:rsidRPr="00E00388">
        <w:rPr>
          <w:bCs/>
          <w:sz w:val="28"/>
          <w:szCs w:val="28"/>
          <w:lang w:val="kk-KZ"/>
        </w:rPr>
        <w:t>емтихан студенттер мен оқытушыларға алдын ала белгілі болуы тиіс кесте бойынша өткізіледі. Бұл кафедралар мен факультеттердің жауапкершілігі</w:t>
      </w:r>
      <w:r w:rsidR="0097449F">
        <w:rPr>
          <w:bCs/>
          <w:sz w:val="28"/>
          <w:szCs w:val="28"/>
          <w:lang w:val="kk-KZ"/>
        </w:rPr>
        <w:t>нде</w:t>
      </w:r>
      <w:r w:rsidRPr="00E00388">
        <w:rPr>
          <w:bCs/>
          <w:sz w:val="28"/>
          <w:szCs w:val="28"/>
          <w:lang w:val="kk-KZ"/>
        </w:rPr>
        <w:t>.</w:t>
      </w:r>
    </w:p>
    <w:p w14:paraId="11E8D1D4" w14:textId="77777777" w:rsidR="004E2AFC" w:rsidRPr="00E00388" w:rsidRDefault="004E2AFC" w:rsidP="004E2AFC">
      <w:pPr>
        <w:jc w:val="both"/>
        <w:rPr>
          <w:bCs/>
          <w:sz w:val="28"/>
          <w:szCs w:val="28"/>
          <w:lang w:val="kk-KZ"/>
        </w:rPr>
      </w:pPr>
      <w:r w:rsidRPr="0097449F">
        <w:rPr>
          <w:bCs/>
          <w:i/>
          <w:iCs/>
          <w:sz w:val="28"/>
          <w:szCs w:val="28"/>
          <w:lang w:val="kk-KZ"/>
        </w:rPr>
        <w:t>Оқытушы</w:t>
      </w:r>
      <w:r>
        <w:rPr>
          <w:bCs/>
          <w:sz w:val="28"/>
          <w:szCs w:val="28"/>
          <w:lang w:val="kk-KZ"/>
        </w:rPr>
        <w:t xml:space="preserve"> </w:t>
      </w:r>
      <w:r w:rsidRPr="00E00388">
        <w:rPr>
          <w:bCs/>
          <w:sz w:val="28"/>
          <w:szCs w:val="28"/>
          <w:lang w:val="kk-KZ"/>
        </w:rPr>
        <w:t>Univer-</w:t>
      </w:r>
      <w:r>
        <w:rPr>
          <w:bCs/>
          <w:sz w:val="28"/>
          <w:szCs w:val="28"/>
          <w:lang w:val="kk-KZ"/>
        </w:rPr>
        <w:t>ге</w:t>
      </w:r>
      <w:r w:rsidRPr="00E00388">
        <w:rPr>
          <w:bCs/>
          <w:sz w:val="28"/>
          <w:szCs w:val="28"/>
          <w:lang w:val="kk-KZ"/>
        </w:rPr>
        <w:t xml:space="preserve"> сұрақнама</w:t>
      </w:r>
      <w:r>
        <w:rPr>
          <w:bCs/>
          <w:sz w:val="28"/>
          <w:szCs w:val="28"/>
          <w:lang w:val="kk-KZ"/>
        </w:rPr>
        <w:t>ны</w:t>
      </w:r>
      <w:r w:rsidRPr="00E00388">
        <w:rPr>
          <w:bCs/>
          <w:sz w:val="28"/>
          <w:szCs w:val="28"/>
          <w:lang w:val="kk-KZ"/>
        </w:rPr>
        <w:t xml:space="preserve"> жүктейді (univer.kaznu.kz) әзірленген емтихан сұрақтары.</w:t>
      </w:r>
    </w:p>
    <w:p w14:paraId="2BC6687D" w14:textId="77777777" w:rsidR="004E2AFC" w:rsidRPr="00E00388" w:rsidRDefault="004E2AFC" w:rsidP="004E2AFC">
      <w:pPr>
        <w:jc w:val="both"/>
        <w:rPr>
          <w:bCs/>
          <w:i/>
          <w:iCs/>
          <w:sz w:val="28"/>
          <w:szCs w:val="28"/>
          <w:lang w:val="kk-KZ"/>
        </w:rPr>
      </w:pPr>
      <w:r w:rsidRPr="00E00388">
        <w:rPr>
          <w:bCs/>
          <w:i/>
          <w:iCs/>
          <w:sz w:val="28"/>
          <w:szCs w:val="28"/>
          <w:lang w:val="kk-KZ"/>
        </w:rPr>
        <w:t>ДЕКАННЫҢ ОТЖ ЖӨНІНДЕГІ ОРЫНБАСАРЫ</w:t>
      </w:r>
    </w:p>
    <w:p w14:paraId="1A84FEDD" w14:textId="77777777" w:rsidR="0097449F" w:rsidRDefault="004E2AFC" w:rsidP="004E2AFC">
      <w:pPr>
        <w:ind w:firstLine="708"/>
        <w:jc w:val="both"/>
        <w:rPr>
          <w:bCs/>
          <w:sz w:val="28"/>
          <w:szCs w:val="28"/>
        </w:rPr>
      </w:pPr>
      <w:r w:rsidRPr="00E00388">
        <w:rPr>
          <w:bCs/>
          <w:sz w:val="28"/>
          <w:szCs w:val="28"/>
          <w:lang w:val="kk-KZ"/>
        </w:rPr>
        <w:t xml:space="preserve">Өз бетінде белгілі бір тәртіптік топтар бойынша емтихан билеттерін жасайды, басып шығарады және конвертке салады, емтихан кезінде аудиторияға әкеледі. Генерациялау кезінде топ студенттерінің бүкіл тізімін көрсетуге немесе студенттерді іріктеп көрсетуге болады (қайта тапсыру үшін). </w:t>
      </w:r>
      <w:r>
        <w:rPr>
          <w:bCs/>
          <w:sz w:val="28"/>
          <w:szCs w:val="28"/>
        </w:rPr>
        <w:t xml:space="preserve">* </w:t>
      </w:r>
      <w:proofErr w:type="spellStart"/>
      <w:r>
        <w:rPr>
          <w:bCs/>
          <w:sz w:val="28"/>
          <w:szCs w:val="28"/>
        </w:rPr>
        <w:t>Генерациялау</w:t>
      </w:r>
      <w:proofErr w:type="spellEnd"/>
      <w:r>
        <w:rPr>
          <w:bCs/>
          <w:sz w:val="28"/>
          <w:szCs w:val="28"/>
        </w:rPr>
        <w:t xml:space="preserve"> </w:t>
      </w:r>
      <w:proofErr w:type="spellStart"/>
      <w:r>
        <w:rPr>
          <w:bCs/>
          <w:sz w:val="28"/>
          <w:szCs w:val="28"/>
        </w:rPr>
        <w:t>кезінде</w:t>
      </w:r>
      <w:proofErr w:type="spellEnd"/>
      <w:r>
        <w:rPr>
          <w:bCs/>
          <w:sz w:val="28"/>
          <w:szCs w:val="28"/>
        </w:rPr>
        <w:t xml:space="preserve"> </w:t>
      </w:r>
      <w:proofErr w:type="spellStart"/>
      <w:r>
        <w:rPr>
          <w:bCs/>
          <w:sz w:val="28"/>
          <w:szCs w:val="28"/>
        </w:rPr>
        <w:t>билеттер</w:t>
      </w:r>
      <w:proofErr w:type="spellEnd"/>
      <w:r>
        <w:rPr>
          <w:bCs/>
          <w:sz w:val="28"/>
          <w:szCs w:val="28"/>
        </w:rPr>
        <w:t xml:space="preserve"> саны </w:t>
      </w:r>
      <w:proofErr w:type="spellStart"/>
      <w:r>
        <w:rPr>
          <w:bCs/>
          <w:sz w:val="28"/>
          <w:szCs w:val="28"/>
        </w:rPr>
        <w:t>таңдалған</w:t>
      </w:r>
      <w:proofErr w:type="spellEnd"/>
      <w:r>
        <w:rPr>
          <w:bCs/>
          <w:sz w:val="28"/>
          <w:szCs w:val="28"/>
        </w:rPr>
        <w:t xml:space="preserve"> </w:t>
      </w:r>
      <w:proofErr w:type="spellStart"/>
      <w:r>
        <w:rPr>
          <w:bCs/>
          <w:sz w:val="28"/>
          <w:szCs w:val="28"/>
        </w:rPr>
        <w:t>студенттер</w:t>
      </w:r>
      <w:proofErr w:type="spellEnd"/>
      <w:r>
        <w:rPr>
          <w:bCs/>
          <w:sz w:val="28"/>
          <w:szCs w:val="28"/>
        </w:rPr>
        <w:t xml:space="preserve"> </w:t>
      </w:r>
      <w:proofErr w:type="spellStart"/>
      <w:r>
        <w:rPr>
          <w:bCs/>
          <w:sz w:val="28"/>
          <w:szCs w:val="28"/>
        </w:rPr>
        <w:t>санынан</w:t>
      </w:r>
      <w:proofErr w:type="spellEnd"/>
      <w:r>
        <w:rPr>
          <w:bCs/>
          <w:sz w:val="28"/>
          <w:szCs w:val="28"/>
        </w:rPr>
        <w:t xml:space="preserve"> </w:t>
      </w:r>
      <w:proofErr w:type="spellStart"/>
      <w:r>
        <w:rPr>
          <w:bCs/>
          <w:sz w:val="28"/>
          <w:szCs w:val="28"/>
        </w:rPr>
        <w:t>көп</w:t>
      </w:r>
      <w:proofErr w:type="spellEnd"/>
      <w:r>
        <w:rPr>
          <w:bCs/>
          <w:sz w:val="28"/>
          <w:szCs w:val="28"/>
        </w:rPr>
        <w:t xml:space="preserve"> </w:t>
      </w:r>
      <w:proofErr w:type="spellStart"/>
      <w:r>
        <w:rPr>
          <w:bCs/>
          <w:sz w:val="28"/>
          <w:szCs w:val="28"/>
        </w:rPr>
        <w:t>болуы</w:t>
      </w:r>
      <w:proofErr w:type="spellEnd"/>
      <w:r>
        <w:rPr>
          <w:bCs/>
          <w:sz w:val="28"/>
          <w:szCs w:val="28"/>
        </w:rPr>
        <w:t xml:space="preserve"> </w:t>
      </w:r>
      <w:proofErr w:type="spellStart"/>
      <w:r>
        <w:rPr>
          <w:bCs/>
          <w:sz w:val="28"/>
          <w:szCs w:val="28"/>
        </w:rPr>
        <w:t>керек</w:t>
      </w:r>
      <w:proofErr w:type="spellEnd"/>
      <w:r>
        <w:rPr>
          <w:bCs/>
          <w:sz w:val="28"/>
          <w:szCs w:val="28"/>
        </w:rPr>
        <w:t>.</w:t>
      </w:r>
    </w:p>
    <w:p w14:paraId="4BFA232F" w14:textId="77777777" w:rsidR="0097449F" w:rsidRDefault="004E2AFC" w:rsidP="004E2AFC">
      <w:pPr>
        <w:ind w:firstLine="708"/>
        <w:jc w:val="both"/>
        <w:rPr>
          <w:bCs/>
          <w:sz w:val="28"/>
          <w:szCs w:val="28"/>
        </w:rPr>
      </w:pPr>
      <w:r>
        <w:rPr>
          <w:bCs/>
          <w:sz w:val="28"/>
          <w:szCs w:val="28"/>
        </w:rPr>
        <w:t xml:space="preserve"> * Генерация </w:t>
      </w:r>
      <w:proofErr w:type="spellStart"/>
      <w:r>
        <w:rPr>
          <w:bCs/>
          <w:sz w:val="28"/>
          <w:szCs w:val="28"/>
        </w:rPr>
        <w:t>емтихан</w:t>
      </w:r>
      <w:proofErr w:type="spellEnd"/>
      <w:r>
        <w:rPr>
          <w:bCs/>
          <w:sz w:val="28"/>
          <w:szCs w:val="28"/>
        </w:rPr>
        <w:t xml:space="preserve"> </w:t>
      </w:r>
      <w:proofErr w:type="spellStart"/>
      <w:r>
        <w:rPr>
          <w:bCs/>
          <w:sz w:val="28"/>
          <w:szCs w:val="28"/>
        </w:rPr>
        <w:t>кестесінде</w:t>
      </w:r>
      <w:proofErr w:type="spellEnd"/>
      <w:r>
        <w:rPr>
          <w:bCs/>
          <w:sz w:val="28"/>
          <w:szCs w:val="28"/>
        </w:rPr>
        <w:t xml:space="preserve"> </w:t>
      </w:r>
      <w:proofErr w:type="spellStart"/>
      <w:r>
        <w:rPr>
          <w:bCs/>
          <w:sz w:val="28"/>
          <w:szCs w:val="28"/>
        </w:rPr>
        <w:t>көрсетілген</w:t>
      </w:r>
      <w:proofErr w:type="spellEnd"/>
      <w:r>
        <w:rPr>
          <w:bCs/>
          <w:sz w:val="28"/>
          <w:szCs w:val="28"/>
        </w:rPr>
        <w:t xml:space="preserve"> </w:t>
      </w:r>
      <w:proofErr w:type="spellStart"/>
      <w:r>
        <w:rPr>
          <w:bCs/>
          <w:sz w:val="28"/>
          <w:szCs w:val="28"/>
        </w:rPr>
        <w:t>пән</w:t>
      </w:r>
      <w:proofErr w:type="spellEnd"/>
      <w:r>
        <w:rPr>
          <w:bCs/>
          <w:sz w:val="28"/>
          <w:szCs w:val="28"/>
        </w:rPr>
        <w:t xml:space="preserve"> </w:t>
      </w:r>
      <w:proofErr w:type="spellStart"/>
      <w:r>
        <w:rPr>
          <w:bCs/>
          <w:sz w:val="28"/>
          <w:szCs w:val="28"/>
        </w:rPr>
        <w:t>бойынша</w:t>
      </w:r>
      <w:proofErr w:type="spellEnd"/>
      <w:r>
        <w:rPr>
          <w:bCs/>
          <w:sz w:val="28"/>
          <w:szCs w:val="28"/>
        </w:rPr>
        <w:t xml:space="preserve"> топ </w:t>
      </w:r>
      <w:proofErr w:type="spellStart"/>
      <w:r>
        <w:rPr>
          <w:bCs/>
          <w:sz w:val="28"/>
          <w:szCs w:val="28"/>
        </w:rPr>
        <w:t>шеңберінде</w:t>
      </w:r>
      <w:proofErr w:type="spellEnd"/>
      <w:r>
        <w:rPr>
          <w:bCs/>
          <w:sz w:val="28"/>
          <w:szCs w:val="28"/>
        </w:rPr>
        <w:t xml:space="preserve"> </w:t>
      </w:r>
      <w:proofErr w:type="spellStart"/>
      <w:r>
        <w:rPr>
          <w:bCs/>
          <w:sz w:val="28"/>
          <w:szCs w:val="28"/>
        </w:rPr>
        <w:t>өтуі</w:t>
      </w:r>
      <w:proofErr w:type="spellEnd"/>
      <w:r>
        <w:rPr>
          <w:bCs/>
          <w:sz w:val="28"/>
          <w:szCs w:val="28"/>
        </w:rPr>
        <w:t xml:space="preserve"> </w:t>
      </w:r>
      <w:proofErr w:type="spellStart"/>
      <w:r>
        <w:rPr>
          <w:bCs/>
          <w:sz w:val="28"/>
          <w:szCs w:val="28"/>
        </w:rPr>
        <w:t>тиіс</w:t>
      </w:r>
      <w:proofErr w:type="spellEnd"/>
      <w:r>
        <w:rPr>
          <w:bCs/>
          <w:sz w:val="28"/>
          <w:szCs w:val="28"/>
        </w:rPr>
        <w:t xml:space="preserve">. </w:t>
      </w:r>
    </w:p>
    <w:p w14:paraId="75A35F45" w14:textId="7B32191B" w:rsidR="004E2AFC" w:rsidRDefault="004E2AFC" w:rsidP="004E2AFC">
      <w:pPr>
        <w:ind w:firstLine="708"/>
        <w:jc w:val="both"/>
        <w:rPr>
          <w:bCs/>
          <w:sz w:val="28"/>
          <w:szCs w:val="28"/>
        </w:rPr>
      </w:pPr>
      <w:r>
        <w:rPr>
          <w:bCs/>
          <w:sz w:val="28"/>
          <w:szCs w:val="28"/>
        </w:rPr>
        <w:t xml:space="preserve">* Генерация </w:t>
      </w:r>
      <w:proofErr w:type="spellStart"/>
      <w:r>
        <w:rPr>
          <w:bCs/>
          <w:sz w:val="28"/>
          <w:szCs w:val="28"/>
        </w:rPr>
        <w:t>емтихан</w:t>
      </w:r>
      <w:proofErr w:type="spellEnd"/>
      <w:r>
        <w:rPr>
          <w:bCs/>
          <w:sz w:val="28"/>
          <w:szCs w:val="28"/>
        </w:rPr>
        <w:t xml:space="preserve"> </w:t>
      </w:r>
      <w:proofErr w:type="spellStart"/>
      <w:r>
        <w:rPr>
          <w:bCs/>
          <w:sz w:val="28"/>
          <w:szCs w:val="28"/>
        </w:rPr>
        <w:t>күні</w:t>
      </w:r>
      <w:proofErr w:type="spellEnd"/>
      <w:r>
        <w:rPr>
          <w:bCs/>
          <w:sz w:val="28"/>
          <w:szCs w:val="28"/>
        </w:rPr>
        <w:t xml:space="preserve"> мен </w:t>
      </w:r>
      <w:proofErr w:type="spellStart"/>
      <w:r>
        <w:rPr>
          <w:bCs/>
          <w:sz w:val="28"/>
          <w:szCs w:val="28"/>
        </w:rPr>
        <w:t>уақыты</w:t>
      </w:r>
      <w:proofErr w:type="spellEnd"/>
      <w:r>
        <w:rPr>
          <w:bCs/>
          <w:sz w:val="28"/>
          <w:szCs w:val="28"/>
        </w:rPr>
        <w:t xml:space="preserve"> </w:t>
      </w:r>
      <w:proofErr w:type="spellStart"/>
      <w:r>
        <w:rPr>
          <w:bCs/>
          <w:sz w:val="28"/>
          <w:szCs w:val="28"/>
        </w:rPr>
        <w:t>келгенге</w:t>
      </w:r>
      <w:proofErr w:type="spellEnd"/>
      <w:r>
        <w:rPr>
          <w:bCs/>
          <w:sz w:val="28"/>
          <w:szCs w:val="28"/>
        </w:rPr>
        <w:t xml:space="preserve"> </w:t>
      </w:r>
      <w:proofErr w:type="spellStart"/>
      <w:r>
        <w:rPr>
          <w:bCs/>
          <w:sz w:val="28"/>
          <w:szCs w:val="28"/>
        </w:rPr>
        <w:t>дейін</w:t>
      </w:r>
      <w:proofErr w:type="spellEnd"/>
      <w:r>
        <w:rPr>
          <w:bCs/>
          <w:sz w:val="28"/>
          <w:szCs w:val="28"/>
        </w:rPr>
        <w:t xml:space="preserve"> </w:t>
      </w:r>
      <w:proofErr w:type="spellStart"/>
      <w:r>
        <w:rPr>
          <w:bCs/>
          <w:sz w:val="28"/>
          <w:szCs w:val="28"/>
        </w:rPr>
        <w:t>ғана</w:t>
      </w:r>
      <w:proofErr w:type="spellEnd"/>
      <w:r>
        <w:rPr>
          <w:bCs/>
          <w:sz w:val="28"/>
          <w:szCs w:val="28"/>
        </w:rPr>
        <w:t xml:space="preserve"> </w:t>
      </w:r>
      <w:proofErr w:type="spellStart"/>
      <w:r>
        <w:rPr>
          <w:bCs/>
          <w:sz w:val="28"/>
          <w:szCs w:val="28"/>
        </w:rPr>
        <w:t>мүмкін</w:t>
      </w:r>
      <w:proofErr w:type="spellEnd"/>
      <w:r>
        <w:rPr>
          <w:bCs/>
          <w:sz w:val="28"/>
          <w:szCs w:val="28"/>
        </w:rPr>
        <w:t xml:space="preserve"> </w:t>
      </w:r>
      <w:proofErr w:type="spellStart"/>
      <w:r>
        <w:rPr>
          <w:bCs/>
          <w:sz w:val="28"/>
          <w:szCs w:val="28"/>
        </w:rPr>
        <w:t>болады</w:t>
      </w:r>
      <w:proofErr w:type="spellEnd"/>
      <w:r>
        <w:rPr>
          <w:bCs/>
          <w:sz w:val="28"/>
          <w:szCs w:val="28"/>
        </w:rPr>
        <w:t xml:space="preserve">. </w:t>
      </w:r>
      <w:proofErr w:type="spellStart"/>
      <w:r>
        <w:rPr>
          <w:bCs/>
          <w:sz w:val="28"/>
          <w:szCs w:val="28"/>
        </w:rPr>
        <w:t>Қайта</w:t>
      </w:r>
      <w:proofErr w:type="spellEnd"/>
      <w:r>
        <w:rPr>
          <w:bCs/>
          <w:sz w:val="28"/>
          <w:szCs w:val="28"/>
        </w:rPr>
        <w:t xml:space="preserve"> </w:t>
      </w:r>
      <w:proofErr w:type="spellStart"/>
      <w:r>
        <w:rPr>
          <w:bCs/>
          <w:sz w:val="28"/>
          <w:szCs w:val="28"/>
        </w:rPr>
        <w:t>оқуға</w:t>
      </w:r>
      <w:proofErr w:type="spellEnd"/>
      <w:r>
        <w:rPr>
          <w:bCs/>
          <w:sz w:val="28"/>
          <w:szCs w:val="28"/>
        </w:rPr>
        <w:t xml:space="preserve"> </w:t>
      </w:r>
      <w:proofErr w:type="spellStart"/>
      <w:r>
        <w:rPr>
          <w:bCs/>
          <w:sz w:val="28"/>
          <w:szCs w:val="28"/>
        </w:rPr>
        <w:t>түскен</w:t>
      </w:r>
      <w:proofErr w:type="spellEnd"/>
      <w:r>
        <w:rPr>
          <w:bCs/>
          <w:sz w:val="28"/>
          <w:szCs w:val="28"/>
        </w:rPr>
        <w:t xml:space="preserve"> </w:t>
      </w:r>
      <w:proofErr w:type="spellStart"/>
      <w:r>
        <w:rPr>
          <w:bCs/>
          <w:sz w:val="28"/>
          <w:szCs w:val="28"/>
        </w:rPr>
        <w:t>студенттер</w:t>
      </w:r>
      <w:proofErr w:type="spellEnd"/>
      <w:r>
        <w:rPr>
          <w:bCs/>
          <w:sz w:val="28"/>
          <w:szCs w:val="28"/>
        </w:rPr>
        <w:t xml:space="preserve"> </w:t>
      </w:r>
      <w:proofErr w:type="spellStart"/>
      <w:r>
        <w:rPr>
          <w:bCs/>
          <w:sz w:val="28"/>
          <w:szCs w:val="28"/>
        </w:rPr>
        <w:t>үшін</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кестесіндегі</w:t>
      </w:r>
      <w:proofErr w:type="spellEnd"/>
      <w:r>
        <w:rPr>
          <w:bCs/>
          <w:sz w:val="28"/>
          <w:szCs w:val="28"/>
        </w:rPr>
        <w:t xml:space="preserve"> </w:t>
      </w:r>
      <w:proofErr w:type="spellStart"/>
      <w:r>
        <w:rPr>
          <w:bCs/>
          <w:sz w:val="28"/>
          <w:szCs w:val="28"/>
        </w:rPr>
        <w:t>топтың</w:t>
      </w:r>
      <w:proofErr w:type="spellEnd"/>
      <w:r>
        <w:rPr>
          <w:bCs/>
          <w:sz w:val="28"/>
          <w:szCs w:val="28"/>
        </w:rPr>
        <w:t xml:space="preserve"> </w:t>
      </w:r>
      <w:proofErr w:type="spellStart"/>
      <w:r>
        <w:rPr>
          <w:bCs/>
          <w:sz w:val="28"/>
          <w:szCs w:val="28"/>
        </w:rPr>
        <w:t>күні</w:t>
      </w:r>
      <w:proofErr w:type="spellEnd"/>
      <w:r>
        <w:rPr>
          <w:bCs/>
          <w:sz w:val="28"/>
          <w:szCs w:val="28"/>
        </w:rPr>
        <w:t xml:space="preserve"> мен </w:t>
      </w:r>
      <w:proofErr w:type="spellStart"/>
      <w:r>
        <w:rPr>
          <w:bCs/>
          <w:sz w:val="28"/>
          <w:szCs w:val="28"/>
        </w:rPr>
        <w:t>уақытын</w:t>
      </w:r>
      <w:proofErr w:type="spellEnd"/>
      <w:r>
        <w:rPr>
          <w:bCs/>
          <w:sz w:val="28"/>
          <w:szCs w:val="28"/>
        </w:rPr>
        <w:t xml:space="preserve"> </w:t>
      </w:r>
      <w:proofErr w:type="spellStart"/>
      <w:r>
        <w:rPr>
          <w:bCs/>
          <w:sz w:val="28"/>
          <w:szCs w:val="28"/>
        </w:rPr>
        <w:t>қайта</w:t>
      </w:r>
      <w:proofErr w:type="spellEnd"/>
      <w:r>
        <w:rPr>
          <w:bCs/>
          <w:sz w:val="28"/>
          <w:szCs w:val="28"/>
        </w:rPr>
        <w:t xml:space="preserve"> </w:t>
      </w:r>
      <w:proofErr w:type="spellStart"/>
      <w:r>
        <w:rPr>
          <w:bCs/>
          <w:sz w:val="28"/>
          <w:szCs w:val="28"/>
        </w:rPr>
        <w:t>өзгерту</w:t>
      </w:r>
      <w:proofErr w:type="spellEnd"/>
      <w:r>
        <w:rPr>
          <w:bCs/>
          <w:sz w:val="28"/>
          <w:szCs w:val="28"/>
        </w:rPr>
        <w:t xml:space="preserve"> </w:t>
      </w:r>
      <w:proofErr w:type="spellStart"/>
      <w:r>
        <w:rPr>
          <w:bCs/>
          <w:sz w:val="28"/>
          <w:szCs w:val="28"/>
        </w:rPr>
        <w:t>қажет</w:t>
      </w:r>
      <w:proofErr w:type="spellEnd"/>
      <w:r>
        <w:rPr>
          <w:bCs/>
          <w:sz w:val="28"/>
          <w:szCs w:val="28"/>
        </w:rPr>
        <w:t>.</w:t>
      </w:r>
    </w:p>
    <w:p w14:paraId="178ACE6F" w14:textId="77777777" w:rsidR="004E2AFC" w:rsidRPr="0097449F" w:rsidRDefault="004E2AFC" w:rsidP="004E2AFC">
      <w:pPr>
        <w:jc w:val="both"/>
        <w:rPr>
          <w:b/>
          <w:i/>
          <w:iCs/>
          <w:sz w:val="28"/>
          <w:szCs w:val="28"/>
        </w:rPr>
      </w:pPr>
      <w:proofErr w:type="spellStart"/>
      <w:r w:rsidRPr="0097449F">
        <w:rPr>
          <w:b/>
          <w:i/>
          <w:iCs/>
          <w:sz w:val="28"/>
          <w:szCs w:val="28"/>
        </w:rPr>
        <w:t>Оқытушы</w:t>
      </w:r>
      <w:proofErr w:type="spellEnd"/>
    </w:p>
    <w:p w14:paraId="4ACA4D12" w14:textId="77777777" w:rsidR="0097449F" w:rsidRDefault="004E2AFC" w:rsidP="004E2AFC">
      <w:pPr>
        <w:jc w:val="both"/>
        <w:rPr>
          <w:bCs/>
          <w:sz w:val="28"/>
          <w:szCs w:val="28"/>
        </w:rPr>
      </w:pPr>
      <w:r>
        <w:rPr>
          <w:bCs/>
          <w:sz w:val="28"/>
          <w:szCs w:val="28"/>
        </w:rPr>
        <w:t xml:space="preserve">1. </w:t>
      </w:r>
      <w:proofErr w:type="spellStart"/>
      <w:r>
        <w:rPr>
          <w:bCs/>
          <w:sz w:val="28"/>
          <w:szCs w:val="28"/>
        </w:rPr>
        <w:t>Univer</w:t>
      </w:r>
      <w:proofErr w:type="spellEnd"/>
      <w:r>
        <w:rPr>
          <w:bCs/>
          <w:sz w:val="28"/>
          <w:szCs w:val="28"/>
        </w:rPr>
        <w:t xml:space="preserve"> </w:t>
      </w:r>
      <w:proofErr w:type="spellStart"/>
      <w:r>
        <w:rPr>
          <w:bCs/>
          <w:sz w:val="28"/>
          <w:szCs w:val="28"/>
        </w:rPr>
        <w:t>жүйесінде</w:t>
      </w:r>
      <w:proofErr w:type="spellEnd"/>
      <w:r>
        <w:rPr>
          <w:bCs/>
          <w:sz w:val="28"/>
          <w:szCs w:val="28"/>
        </w:rPr>
        <w:t xml:space="preserve"> "</w:t>
      </w:r>
      <w:proofErr w:type="spellStart"/>
      <w:r>
        <w:rPr>
          <w:bCs/>
          <w:sz w:val="28"/>
          <w:szCs w:val="28"/>
        </w:rPr>
        <w:t>пән</w:t>
      </w:r>
      <w:proofErr w:type="spellEnd"/>
      <w:r>
        <w:rPr>
          <w:bCs/>
          <w:sz w:val="28"/>
          <w:szCs w:val="28"/>
        </w:rPr>
        <w:t xml:space="preserve"> </w:t>
      </w:r>
      <w:proofErr w:type="spellStart"/>
      <w:r>
        <w:rPr>
          <w:bCs/>
          <w:sz w:val="28"/>
          <w:szCs w:val="28"/>
        </w:rPr>
        <w:t>бойынша</w:t>
      </w:r>
      <w:proofErr w:type="spellEnd"/>
      <w:r>
        <w:rPr>
          <w:bCs/>
          <w:sz w:val="28"/>
          <w:szCs w:val="28"/>
        </w:rPr>
        <w:t xml:space="preserve"> </w:t>
      </w:r>
      <w:proofErr w:type="spellStart"/>
      <w:r>
        <w:rPr>
          <w:bCs/>
          <w:sz w:val="28"/>
          <w:szCs w:val="28"/>
        </w:rPr>
        <w:t>қорытынды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бағдарламасы</w:t>
      </w:r>
      <w:proofErr w:type="spellEnd"/>
      <w:r>
        <w:rPr>
          <w:bCs/>
          <w:sz w:val="28"/>
          <w:szCs w:val="28"/>
        </w:rPr>
        <w:t>" "</w:t>
      </w:r>
      <w:proofErr w:type="spellStart"/>
      <w:r>
        <w:rPr>
          <w:bCs/>
          <w:sz w:val="28"/>
          <w:szCs w:val="28"/>
        </w:rPr>
        <w:t>пәні</w:t>
      </w:r>
      <w:proofErr w:type="spellEnd"/>
      <w:r>
        <w:rPr>
          <w:bCs/>
          <w:sz w:val="28"/>
          <w:szCs w:val="28"/>
        </w:rPr>
        <w:t xml:space="preserve"> </w:t>
      </w:r>
      <w:proofErr w:type="spellStart"/>
      <w:r>
        <w:rPr>
          <w:bCs/>
          <w:sz w:val="28"/>
          <w:szCs w:val="28"/>
        </w:rPr>
        <w:t>бойынша</w:t>
      </w:r>
      <w:proofErr w:type="spellEnd"/>
      <w:r>
        <w:rPr>
          <w:bCs/>
          <w:sz w:val="28"/>
          <w:szCs w:val="28"/>
        </w:rPr>
        <w:t xml:space="preserve"> </w:t>
      </w:r>
      <w:proofErr w:type="spellStart"/>
      <w:r>
        <w:rPr>
          <w:bCs/>
          <w:sz w:val="28"/>
          <w:szCs w:val="28"/>
        </w:rPr>
        <w:t>қорытынды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құжаты</w:t>
      </w:r>
      <w:proofErr w:type="spellEnd"/>
      <w:r>
        <w:rPr>
          <w:bCs/>
          <w:sz w:val="28"/>
          <w:szCs w:val="28"/>
        </w:rPr>
        <w:t xml:space="preserve"> </w:t>
      </w:r>
      <w:proofErr w:type="spellStart"/>
      <w:r>
        <w:rPr>
          <w:bCs/>
          <w:sz w:val="28"/>
          <w:szCs w:val="28"/>
        </w:rPr>
        <w:t>pdf</w:t>
      </w:r>
      <w:proofErr w:type="spellEnd"/>
      <w:r w:rsidR="0097449F">
        <w:rPr>
          <w:bCs/>
          <w:sz w:val="28"/>
          <w:szCs w:val="28"/>
          <w:lang w:val="kk-KZ"/>
        </w:rPr>
        <w:t xml:space="preserve"> </w:t>
      </w:r>
      <w:r>
        <w:rPr>
          <w:bCs/>
          <w:sz w:val="28"/>
          <w:szCs w:val="28"/>
        </w:rPr>
        <w:t>-</w:t>
      </w:r>
      <w:r w:rsidR="0097449F">
        <w:rPr>
          <w:bCs/>
          <w:sz w:val="28"/>
          <w:szCs w:val="28"/>
          <w:lang w:val="kk-KZ"/>
        </w:rPr>
        <w:t xml:space="preserve"> </w:t>
      </w:r>
      <w:proofErr w:type="spellStart"/>
      <w:r>
        <w:rPr>
          <w:bCs/>
          <w:sz w:val="28"/>
          <w:szCs w:val="28"/>
        </w:rPr>
        <w:t>форматта</w:t>
      </w:r>
      <w:proofErr w:type="spellEnd"/>
      <w:r>
        <w:rPr>
          <w:bCs/>
          <w:sz w:val="28"/>
          <w:szCs w:val="28"/>
        </w:rPr>
        <w:t xml:space="preserve"> </w:t>
      </w:r>
      <w:proofErr w:type="spellStart"/>
      <w:r>
        <w:rPr>
          <w:bCs/>
          <w:sz w:val="28"/>
          <w:szCs w:val="28"/>
        </w:rPr>
        <w:t>орналастырылады</w:t>
      </w:r>
      <w:proofErr w:type="spellEnd"/>
      <w:r>
        <w:rPr>
          <w:bCs/>
          <w:sz w:val="28"/>
          <w:szCs w:val="28"/>
        </w:rPr>
        <w:t xml:space="preserve">, </w:t>
      </w:r>
      <w:proofErr w:type="spellStart"/>
      <w:r>
        <w:rPr>
          <w:bCs/>
          <w:sz w:val="28"/>
          <w:szCs w:val="28"/>
        </w:rPr>
        <w:t>онда</w:t>
      </w:r>
      <w:proofErr w:type="spellEnd"/>
      <w:r>
        <w:rPr>
          <w:bCs/>
          <w:sz w:val="28"/>
          <w:szCs w:val="28"/>
        </w:rPr>
        <w:t xml:space="preserve"> </w:t>
      </w:r>
      <w:proofErr w:type="spellStart"/>
      <w:r>
        <w:rPr>
          <w:bCs/>
          <w:sz w:val="28"/>
          <w:szCs w:val="28"/>
        </w:rPr>
        <w:t>баяндалуы</w:t>
      </w:r>
      <w:proofErr w:type="spellEnd"/>
      <w:r>
        <w:rPr>
          <w:bCs/>
          <w:sz w:val="28"/>
          <w:szCs w:val="28"/>
        </w:rPr>
        <w:t xml:space="preserve"> </w:t>
      </w:r>
      <w:proofErr w:type="spellStart"/>
      <w:r>
        <w:rPr>
          <w:bCs/>
          <w:sz w:val="28"/>
          <w:szCs w:val="28"/>
        </w:rPr>
        <w:t>тиіс</w:t>
      </w:r>
      <w:proofErr w:type="spellEnd"/>
      <w:r>
        <w:rPr>
          <w:bCs/>
          <w:sz w:val="28"/>
          <w:szCs w:val="28"/>
        </w:rPr>
        <w:t>:</w:t>
      </w:r>
    </w:p>
    <w:p w14:paraId="42EE464B" w14:textId="77777777" w:rsidR="0097449F" w:rsidRDefault="004E2AFC" w:rsidP="004E2AFC">
      <w:pPr>
        <w:jc w:val="both"/>
        <w:rPr>
          <w:bCs/>
          <w:sz w:val="28"/>
          <w:szCs w:val="28"/>
          <w:lang w:val="kk-KZ"/>
        </w:rPr>
      </w:pPr>
      <w:r>
        <w:rPr>
          <w:bCs/>
          <w:sz w:val="28"/>
          <w:szCs w:val="28"/>
          <w:lang w:val="kk-KZ"/>
        </w:rPr>
        <w:t xml:space="preserve"> </w:t>
      </w:r>
      <w:r w:rsidRPr="00087537">
        <w:rPr>
          <w:bCs/>
          <w:sz w:val="28"/>
          <w:szCs w:val="28"/>
          <w:lang w:val="kk-KZ"/>
        </w:rPr>
        <w:t>* емтиханды өткізу ережелері;</w:t>
      </w:r>
      <w:r>
        <w:rPr>
          <w:bCs/>
          <w:sz w:val="28"/>
          <w:szCs w:val="28"/>
          <w:lang w:val="kk-KZ"/>
        </w:rPr>
        <w:t xml:space="preserve"> </w:t>
      </w:r>
    </w:p>
    <w:p w14:paraId="366DB522" w14:textId="77777777" w:rsidR="0097449F" w:rsidRPr="00087537" w:rsidRDefault="004E2AFC" w:rsidP="004E2AFC">
      <w:pPr>
        <w:jc w:val="both"/>
        <w:rPr>
          <w:bCs/>
          <w:sz w:val="28"/>
          <w:szCs w:val="28"/>
          <w:lang w:val="kk-KZ"/>
        </w:rPr>
      </w:pPr>
      <w:r w:rsidRPr="00087537">
        <w:rPr>
          <w:bCs/>
          <w:sz w:val="28"/>
          <w:szCs w:val="28"/>
          <w:lang w:val="kk-KZ"/>
        </w:rPr>
        <w:t>* Бағалау саясаты;</w:t>
      </w:r>
    </w:p>
    <w:p w14:paraId="431E2F3F" w14:textId="4A0B8157" w:rsidR="004E2AFC" w:rsidRPr="00087537" w:rsidRDefault="004E2AFC" w:rsidP="004E2AFC">
      <w:pPr>
        <w:jc w:val="both"/>
        <w:rPr>
          <w:bCs/>
          <w:sz w:val="28"/>
          <w:szCs w:val="28"/>
          <w:lang w:val="kk-KZ"/>
        </w:rPr>
      </w:pPr>
      <w:r w:rsidRPr="00087537">
        <w:rPr>
          <w:bCs/>
          <w:sz w:val="28"/>
          <w:szCs w:val="28"/>
          <w:lang w:val="kk-KZ"/>
        </w:rPr>
        <w:t>* өткізу кестесі;</w:t>
      </w:r>
    </w:p>
    <w:p w14:paraId="78076331" w14:textId="77777777" w:rsidR="004E2AFC" w:rsidRDefault="004E2AFC" w:rsidP="004E2AFC">
      <w:pPr>
        <w:jc w:val="both"/>
        <w:rPr>
          <w:bCs/>
          <w:sz w:val="28"/>
          <w:szCs w:val="28"/>
        </w:rPr>
      </w:pPr>
      <w:r w:rsidRPr="00087537">
        <w:rPr>
          <w:bCs/>
          <w:i/>
          <w:iCs/>
          <w:sz w:val="28"/>
          <w:szCs w:val="28"/>
          <w:lang w:val="kk-KZ"/>
        </w:rPr>
        <w:t>Маңызды.</w:t>
      </w:r>
      <w:r w:rsidRPr="00087537">
        <w:rPr>
          <w:bCs/>
          <w:sz w:val="28"/>
          <w:szCs w:val="28"/>
          <w:lang w:val="kk-KZ"/>
        </w:rPr>
        <w:t xml:space="preserve"> Емтихан сұрақтарын жариялауға тыйым салынады. </w:t>
      </w:r>
      <w:r>
        <w:rPr>
          <w:bCs/>
          <w:sz w:val="28"/>
          <w:szCs w:val="28"/>
        </w:rPr>
        <w:t xml:space="preserve">Тек </w:t>
      </w:r>
      <w:proofErr w:type="spellStart"/>
      <w:r>
        <w:rPr>
          <w:bCs/>
          <w:sz w:val="28"/>
          <w:szCs w:val="28"/>
        </w:rPr>
        <w:t>қорытынды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бағдарламасы</w:t>
      </w:r>
      <w:proofErr w:type="spellEnd"/>
      <w:r>
        <w:rPr>
          <w:bCs/>
          <w:sz w:val="28"/>
          <w:szCs w:val="28"/>
        </w:rPr>
        <w:t xml:space="preserve"> </w:t>
      </w:r>
      <w:proofErr w:type="spellStart"/>
      <w:r>
        <w:rPr>
          <w:bCs/>
          <w:sz w:val="28"/>
          <w:szCs w:val="28"/>
        </w:rPr>
        <w:t>жазылады</w:t>
      </w:r>
      <w:proofErr w:type="spellEnd"/>
      <w:r>
        <w:rPr>
          <w:bCs/>
          <w:sz w:val="28"/>
          <w:szCs w:val="28"/>
        </w:rPr>
        <w:t>.</w:t>
      </w:r>
    </w:p>
    <w:p w14:paraId="4E7550CD" w14:textId="77777777" w:rsidR="004E2AFC" w:rsidRDefault="004E2AFC" w:rsidP="004E2AFC">
      <w:pPr>
        <w:jc w:val="both"/>
        <w:rPr>
          <w:bCs/>
          <w:sz w:val="28"/>
          <w:szCs w:val="28"/>
        </w:rPr>
      </w:pPr>
      <w:r>
        <w:rPr>
          <w:bCs/>
          <w:sz w:val="28"/>
          <w:szCs w:val="28"/>
        </w:rPr>
        <w:lastRenderedPageBreak/>
        <w:t xml:space="preserve">2. </w:t>
      </w:r>
      <w:proofErr w:type="spellStart"/>
      <w:r>
        <w:rPr>
          <w:bCs/>
          <w:sz w:val="28"/>
          <w:szCs w:val="28"/>
        </w:rPr>
        <w:t>Оқытушы</w:t>
      </w:r>
      <w:proofErr w:type="spellEnd"/>
      <w:r>
        <w:rPr>
          <w:bCs/>
          <w:sz w:val="28"/>
          <w:szCs w:val="28"/>
        </w:rPr>
        <w:t xml:space="preserve"> </w:t>
      </w:r>
      <w:proofErr w:type="spellStart"/>
      <w:r>
        <w:rPr>
          <w:bCs/>
          <w:sz w:val="28"/>
          <w:szCs w:val="28"/>
        </w:rPr>
        <w:t>міндетті</w:t>
      </w:r>
      <w:proofErr w:type="spellEnd"/>
      <w:r>
        <w:rPr>
          <w:bCs/>
          <w:sz w:val="28"/>
          <w:szCs w:val="28"/>
        </w:rPr>
        <w:t xml:space="preserve"> </w:t>
      </w:r>
      <w:proofErr w:type="spellStart"/>
      <w:r>
        <w:rPr>
          <w:bCs/>
          <w:sz w:val="28"/>
          <w:szCs w:val="28"/>
        </w:rPr>
        <w:t>түрде</w:t>
      </w:r>
      <w:proofErr w:type="spellEnd"/>
      <w:r>
        <w:rPr>
          <w:bCs/>
          <w:sz w:val="28"/>
          <w:szCs w:val="28"/>
        </w:rPr>
        <w:t xml:space="preserve"> </w:t>
      </w:r>
      <w:proofErr w:type="spellStart"/>
      <w:r>
        <w:rPr>
          <w:bCs/>
          <w:sz w:val="28"/>
          <w:szCs w:val="28"/>
        </w:rPr>
        <w:t>кестедегі</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күнін</w:t>
      </w:r>
      <w:proofErr w:type="spellEnd"/>
      <w:r>
        <w:rPr>
          <w:bCs/>
          <w:sz w:val="28"/>
          <w:szCs w:val="28"/>
        </w:rPr>
        <w:t xml:space="preserve"> </w:t>
      </w:r>
      <w:proofErr w:type="spellStart"/>
      <w:r>
        <w:rPr>
          <w:bCs/>
          <w:sz w:val="28"/>
          <w:szCs w:val="28"/>
        </w:rPr>
        <w:t>белгілегеннен</w:t>
      </w:r>
      <w:proofErr w:type="spellEnd"/>
      <w:r>
        <w:rPr>
          <w:bCs/>
          <w:sz w:val="28"/>
          <w:szCs w:val="28"/>
        </w:rPr>
        <w:t xml:space="preserve"> </w:t>
      </w:r>
      <w:proofErr w:type="spellStart"/>
      <w:r>
        <w:rPr>
          <w:bCs/>
          <w:sz w:val="28"/>
          <w:szCs w:val="28"/>
        </w:rPr>
        <w:t>кейін</w:t>
      </w:r>
      <w:proofErr w:type="spellEnd"/>
      <w:r>
        <w:rPr>
          <w:bCs/>
          <w:sz w:val="28"/>
          <w:szCs w:val="28"/>
        </w:rPr>
        <w:t xml:space="preserve"> </w:t>
      </w:r>
      <w:proofErr w:type="spellStart"/>
      <w:r>
        <w:rPr>
          <w:bCs/>
          <w:sz w:val="28"/>
          <w:szCs w:val="28"/>
        </w:rPr>
        <w:t>студенттерге</w:t>
      </w:r>
      <w:proofErr w:type="spellEnd"/>
      <w:r>
        <w:rPr>
          <w:bCs/>
          <w:sz w:val="28"/>
          <w:szCs w:val="28"/>
        </w:rPr>
        <w:t xml:space="preserve"> </w:t>
      </w:r>
      <w:proofErr w:type="spellStart"/>
      <w:r>
        <w:rPr>
          <w:bCs/>
          <w:sz w:val="28"/>
          <w:szCs w:val="28"/>
        </w:rPr>
        <w:t>қорытынды</w:t>
      </w:r>
      <w:proofErr w:type="spellEnd"/>
      <w:r>
        <w:rPr>
          <w:bCs/>
          <w:sz w:val="28"/>
          <w:szCs w:val="28"/>
        </w:rPr>
        <w:t xml:space="preserve"> </w:t>
      </w:r>
      <w:proofErr w:type="spellStart"/>
      <w:r>
        <w:rPr>
          <w:bCs/>
          <w:sz w:val="28"/>
          <w:szCs w:val="28"/>
        </w:rPr>
        <w:t>емтиханның</w:t>
      </w:r>
      <w:proofErr w:type="spellEnd"/>
      <w:r>
        <w:rPr>
          <w:bCs/>
          <w:sz w:val="28"/>
          <w:szCs w:val="28"/>
        </w:rPr>
        <w:t xml:space="preserve"> </w:t>
      </w:r>
      <w:proofErr w:type="spellStart"/>
      <w:r>
        <w:rPr>
          <w:bCs/>
          <w:sz w:val="28"/>
          <w:szCs w:val="28"/>
        </w:rPr>
        <w:t>ережелері</w:t>
      </w:r>
      <w:proofErr w:type="spellEnd"/>
      <w:r>
        <w:rPr>
          <w:bCs/>
          <w:sz w:val="28"/>
          <w:szCs w:val="28"/>
        </w:rPr>
        <w:t xml:space="preserve"> </w:t>
      </w:r>
      <w:proofErr w:type="spellStart"/>
      <w:r>
        <w:rPr>
          <w:bCs/>
          <w:sz w:val="28"/>
          <w:szCs w:val="28"/>
        </w:rPr>
        <w:t>қайда</w:t>
      </w:r>
      <w:proofErr w:type="spellEnd"/>
      <w:r>
        <w:rPr>
          <w:bCs/>
          <w:sz w:val="28"/>
          <w:szCs w:val="28"/>
        </w:rPr>
        <w:t xml:space="preserve"> </w:t>
      </w:r>
      <w:proofErr w:type="spellStart"/>
      <w:r>
        <w:rPr>
          <w:bCs/>
          <w:sz w:val="28"/>
          <w:szCs w:val="28"/>
        </w:rPr>
        <w:t>орналасқанын</w:t>
      </w:r>
      <w:proofErr w:type="spellEnd"/>
      <w:r>
        <w:rPr>
          <w:bCs/>
          <w:sz w:val="28"/>
          <w:szCs w:val="28"/>
        </w:rPr>
        <w:t xml:space="preserve"> </w:t>
      </w:r>
      <w:proofErr w:type="spellStart"/>
      <w:r>
        <w:rPr>
          <w:bCs/>
          <w:sz w:val="28"/>
          <w:szCs w:val="28"/>
        </w:rPr>
        <w:t>хабарлайды</w:t>
      </w:r>
      <w:proofErr w:type="spellEnd"/>
      <w:r>
        <w:rPr>
          <w:bCs/>
          <w:sz w:val="28"/>
          <w:szCs w:val="28"/>
        </w:rPr>
        <w:t>.</w:t>
      </w:r>
    </w:p>
    <w:p w14:paraId="05A9A803" w14:textId="77777777" w:rsidR="004E2AFC" w:rsidRDefault="004E2AFC" w:rsidP="004E2AFC">
      <w:pPr>
        <w:jc w:val="both"/>
        <w:rPr>
          <w:bCs/>
          <w:sz w:val="28"/>
          <w:szCs w:val="28"/>
        </w:rPr>
      </w:pPr>
      <w:r>
        <w:rPr>
          <w:bCs/>
          <w:sz w:val="28"/>
          <w:szCs w:val="28"/>
        </w:rPr>
        <w:t xml:space="preserve">3. </w:t>
      </w:r>
      <w:proofErr w:type="spellStart"/>
      <w:r>
        <w:rPr>
          <w:bCs/>
          <w:sz w:val="28"/>
          <w:szCs w:val="28"/>
        </w:rPr>
        <w:t>Емтихан</w:t>
      </w:r>
      <w:proofErr w:type="spellEnd"/>
      <w:r>
        <w:rPr>
          <w:bCs/>
          <w:sz w:val="28"/>
          <w:szCs w:val="28"/>
        </w:rPr>
        <w:t xml:space="preserve"> </w:t>
      </w:r>
      <w:proofErr w:type="spellStart"/>
      <w:r>
        <w:rPr>
          <w:bCs/>
          <w:sz w:val="28"/>
          <w:szCs w:val="28"/>
        </w:rPr>
        <w:t>басталар</w:t>
      </w:r>
      <w:proofErr w:type="spellEnd"/>
      <w:r>
        <w:rPr>
          <w:bCs/>
          <w:sz w:val="28"/>
          <w:szCs w:val="28"/>
        </w:rPr>
        <w:t xml:space="preserve"> </w:t>
      </w:r>
      <w:proofErr w:type="spellStart"/>
      <w:r>
        <w:rPr>
          <w:bCs/>
          <w:sz w:val="28"/>
          <w:szCs w:val="28"/>
        </w:rPr>
        <w:t>алдында</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алушы</w:t>
      </w:r>
      <w:proofErr w:type="spellEnd"/>
      <w:r>
        <w:rPr>
          <w:bCs/>
          <w:sz w:val="28"/>
          <w:szCs w:val="28"/>
        </w:rPr>
        <w:t xml:space="preserve"> </w:t>
      </w:r>
      <w:proofErr w:type="spellStart"/>
      <w:r>
        <w:rPr>
          <w:bCs/>
          <w:sz w:val="28"/>
          <w:szCs w:val="28"/>
        </w:rPr>
        <w:t>немесе</w:t>
      </w:r>
      <w:proofErr w:type="spellEnd"/>
      <w:r>
        <w:rPr>
          <w:bCs/>
          <w:sz w:val="28"/>
          <w:szCs w:val="28"/>
        </w:rPr>
        <w:t xml:space="preserve"> Комиссия </w:t>
      </w:r>
      <w:proofErr w:type="spellStart"/>
      <w:r>
        <w:rPr>
          <w:bCs/>
          <w:sz w:val="28"/>
          <w:szCs w:val="28"/>
        </w:rPr>
        <w:t>мүшесі</w:t>
      </w:r>
      <w:proofErr w:type="spellEnd"/>
      <w:r>
        <w:rPr>
          <w:bCs/>
          <w:sz w:val="28"/>
          <w:szCs w:val="28"/>
        </w:rPr>
        <w:t>:</w:t>
      </w:r>
    </w:p>
    <w:p w14:paraId="6B717D60" w14:textId="7C1B6768" w:rsidR="004E2AFC" w:rsidRDefault="004E2AFC" w:rsidP="004E2AFC">
      <w:pPr>
        <w:jc w:val="both"/>
        <w:rPr>
          <w:bCs/>
          <w:sz w:val="28"/>
          <w:szCs w:val="28"/>
        </w:rPr>
      </w:pPr>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қатысушыларын</w:t>
      </w:r>
      <w:proofErr w:type="spellEnd"/>
      <w:r>
        <w:rPr>
          <w:bCs/>
          <w:sz w:val="28"/>
          <w:szCs w:val="28"/>
        </w:rPr>
        <w:t xml:space="preserve"> </w:t>
      </w:r>
      <w:proofErr w:type="spellStart"/>
      <w:r>
        <w:rPr>
          <w:bCs/>
          <w:sz w:val="28"/>
          <w:szCs w:val="28"/>
        </w:rPr>
        <w:t>қарсы</w:t>
      </w:r>
      <w:proofErr w:type="spellEnd"/>
      <w:r>
        <w:rPr>
          <w:bCs/>
          <w:sz w:val="28"/>
          <w:szCs w:val="28"/>
        </w:rPr>
        <w:t xml:space="preserve"> </w:t>
      </w:r>
      <w:proofErr w:type="spellStart"/>
      <w:r>
        <w:rPr>
          <w:bCs/>
          <w:sz w:val="28"/>
          <w:szCs w:val="28"/>
        </w:rPr>
        <w:t>алады</w:t>
      </w:r>
      <w:proofErr w:type="spellEnd"/>
      <w:r>
        <w:rPr>
          <w:bCs/>
          <w:sz w:val="28"/>
          <w:szCs w:val="28"/>
        </w:rPr>
        <w:t>;</w:t>
      </w:r>
      <w:r w:rsidR="00E36F49">
        <w:rPr>
          <w:bCs/>
          <w:sz w:val="28"/>
          <w:szCs w:val="28"/>
          <w:lang w:val="kk-KZ"/>
        </w:rPr>
        <w:t xml:space="preserve"> </w:t>
      </w:r>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регламентін</w:t>
      </w:r>
      <w:proofErr w:type="spellEnd"/>
      <w:r>
        <w:rPr>
          <w:bCs/>
          <w:sz w:val="28"/>
          <w:szCs w:val="28"/>
        </w:rPr>
        <w:t xml:space="preserve"> </w:t>
      </w:r>
      <w:proofErr w:type="spellStart"/>
      <w:r>
        <w:rPr>
          <w:bCs/>
          <w:sz w:val="28"/>
          <w:szCs w:val="28"/>
        </w:rPr>
        <w:t>жариялайды</w:t>
      </w:r>
      <w:proofErr w:type="spellEnd"/>
      <w:r>
        <w:rPr>
          <w:bCs/>
          <w:sz w:val="28"/>
          <w:szCs w:val="28"/>
        </w:rPr>
        <w:t>:</w:t>
      </w:r>
    </w:p>
    <w:p w14:paraId="58DEEE03" w14:textId="0F6C0E10" w:rsidR="004E2AFC" w:rsidRDefault="004E2AFC" w:rsidP="004E2AFC">
      <w:pPr>
        <w:jc w:val="both"/>
        <w:rPr>
          <w:bCs/>
          <w:sz w:val="28"/>
          <w:szCs w:val="28"/>
        </w:rPr>
      </w:pPr>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тапсырушылардың</w:t>
      </w:r>
      <w:proofErr w:type="spellEnd"/>
      <w:r>
        <w:rPr>
          <w:bCs/>
          <w:sz w:val="28"/>
          <w:szCs w:val="28"/>
        </w:rPr>
        <w:t xml:space="preserve"> </w:t>
      </w:r>
      <w:proofErr w:type="spellStart"/>
      <w:r>
        <w:rPr>
          <w:bCs/>
          <w:sz w:val="28"/>
          <w:szCs w:val="28"/>
        </w:rPr>
        <w:t>тәртібі</w:t>
      </w:r>
      <w:proofErr w:type="spellEnd"/>
      <w:r>
        <w:rPr>
          <w:bCs/>
          <w:sz w:val="28"/>
          <w:szCs w:val="28"/>
        </w:rPr>
        <w:t>,</w:t>
      </w:r>
      <w:r w:rsidR="00E36F49">
        <w:rPr>
          <w:bCs/>
          <w:sz w:val="28"/>
          <w:szCs w:val="28"/>
          <w:lang w:val="kk-KZ"/>
        </w:rPr>
        <w:t xml:space="preserve"> </w:t>
      </w:r>
      <w:r>
        <w:rPr>
          <w:bCs/>
          <w:sz w:val="28"/>
          <w:szCs w:val="28"/>
        </w:rPr>
        <w:t xml:space="preserve">* </w:t>
      </w:r>
      <w:proofErr w:type="spellStart"/>
      <w:r>
        <w:rPr>
          <w:bCs/>
          <w:sz w:val="28"/>
          <w:szCs w:val="28"/>
        </w:rPr>
        <w:t>дайындық</w:t>
      </w:r>
      <w:proofErr w:type="spellEnd"/>
      <w:r>
        <w:rPr>
          <w:bCs/>
          <w:sz w:val="28"/>
          <w:szCs w:val="28"/>
        </w:rPr>
        <w:t xml:space="preserve"> </w:t>
      </w:r>
      <w:proofErr w:type="spellStart"/>
      <w:r>
        <w:rPr>
          <w:bCs/>
          <w:sz w:val="28"/>
          <w:szCs w:val="28"/>
        </w:rPr>
        <w:t>уақыты</w:t>
      </w:r>
      <w:proofErr w:type="spellEnd"/>
      <w:r>
        <w:rPr>
          <w:bCs/>
          <w:sz w:val="28"/>
          <w:szCs w:val="28"/>
        </w:rPr>
        <w:t>,</w:t>
      </w:r>
      <w:r w:rsidR="00E36F49">
        <w:rPr>
          <w:bCs/>
          <w:sz w:val="28"/>
          <w:szCs w:val="28"/>
          <w:lang w:val="kk-KZ"/>
        </w:rPr>
        <w:t xml:space="preserve"> </w:t>
      </w:r>
      <w:r>
        <w:rPr>
          <w:bCs/>
          <w:sz w:val="28"/>
          <w:szCs w:val="28"/>
        </w:rPr>
        <w:t xml:space="preserve">* </w:t>
      </w:r>
      <w:proofErr w:type="spellStart"/>
      <w:r>
        <w:rPr>
          <w:bCs/>
          <w:sz w:val="28"/>
          <w:szCs w:val="28"/>
        </w:rPr>
        <w:t>жауап</w:t>
      </w:r>
      <w:proofErr w:type="spellEnd"/>
      <w:r>
        <w:rPr>
          <w:bCs/>
          <w:sz w:val="28"/>
          <w:szCs w:val="28"/>
        </w:rPr>
        <w:t xml:space="preserve"> беру </w:t>
      </w:r>
      <w:proofErr w:type="spellStart"/>
      <w:r>
        <w:rPr>
          <w:bCs/>
          <w:sz w:val="28"/>
          <w:szCs w:val="28"/>
        </w:rPr>
        <w:t>уақыты</w:t>
      </w:r>
      <w:proofErr w:type="spellEnd"/>
      <w:r>
        <w:rPr>
          <w:bCs/>
          <w:sz w:val="28"/>
          <w:szCs w:val="28"/>
        </w:rPr>
        <w:t>;</w:t>
      </w:r>
      <w:r w:rsidR="00E36F49">
        <w:rPr>
          <w:bCs/>
          <w:sz w:val="28"/>
          <w:szCs w:val="28"/>
          <w:lang w:val="kk-KZ"/>
        </w:rPr>
        <w:t xml:space="preserve"> </w:t>
      </w:r>
      <w:r>
        <w:rPr>
          <w:bCs/>
          <w:sz w:val="28"/>
          <w:szCs w:val="28"/>
        </w:rPr>
        <w:t xml:space="preserve">* </w:t>
      </w:r>
      <w:proofErr w:type="spellStart"/>
      <w:r>
        <w:rPr>
          <w:bCs/>
          <w:sz w:val="28"/>
          <w:szCs w:val="28"/>
        </w:rPr>
        <w:t>қажет</w:t>
      </w:r>
      <w:proofErr w:type="spellEnd"/>
      <w:r>
        <w:rPr>
          <w:bCs/>
          <w:sz w:val="28"/>
          <w:szCs w:val="28"/>
        </w:rPr>
        <w:t xml:space="preserve"> </w:t>
      </w:r>
      <w:proofErr w:type="spellStart"/>
      <w:r>
        <w:rPr>
          <w:bCs/>
          <w:sz w:val="28"/>
          <w:szCs w:val="28"/>
        </w:rPr>
        <w:t>болған</w:t>
      </w:r>
      <w:proofErr w:type="spellEnd"/>
      <w:r>
        <w:rPr>
          <w:bCs/>
          <w:sz w:val="28"/>
          <w:szCs w:val="28"/>
        </w:rPr>
        <w:t xml:space="preserve"> </w:t>
      </w:r>
      <w:proofErr w:type="spellStart"/>
      <w:r>
        <w:rPr>
          <w:bCs/>
          <w:sz w:val="28"/>
          <w:szCs w:val="28"/>
        </w:rPr>
        <w:t>жағдайда</w:t>
      </w:r>
      <w:proofErr w:type="spellEnd"/>
      <w:r>
        <w:rPr>
          <w:bCs/>
          <w:sz w:val="28"/>
          <w:szCs w:val="28"/>
        </w:rPr>
        <w:t xml:space="preserve"> </w:t>
      </w:r>
      <w:proofErr w:type="spellStart"/>
      <w:r>
        <w:rPr>
          <w:bCs/>
          <w:sz w:val="28"/>
          <w:szCs w:val="28"/>
        </w:rPr>
        <w:t>жауап</w:t>
      </w:r>
      <w:proofErr w:type="spellEnd"/>
      <w:r>
        <w:rPr>
          <w:bCs/>
          <w:sz w:val="28"/>
          <w:szCs w:val="28"/>
        </w:rPr>
        <w:t xml:space="preserve"> </w:t>
      </w:r>
      <w:proofErr w:type="spellStart"/>
      <w:r>
        <w:rPr>
          <w:bCs/>
          <w:sz w:val="28"/>
          <w:szCs w:val="28"/>
        </w:rPr>
        <w:t>тезистерін</w:t>
      </w:r>
      <w:proofErr w:type="spellEnd"/>
      <w:r>
        <w:rPr>
          <w:bCs/>
          <w:sz w:val="28"/>
          <w:szCs w:val="28"/>
        </w:rPr>
        <w:t xml:space="preserve"> </w:t>
      </w:r>
      <w:proofErr w:type="spellStart"/>
      <w:r>
        <w:rPr>
          <w:bCs/>
          <w:sz w:val="28"/>
          <w:szCs w:val="28"/>
        </w:rPr>
        <w:t>қаламмен</w:t>
      </w:r>
      <w:proofErr w:type="spellEnd"/>
      <w:r>
        <w:rPr>
          <w:bCs/>
          <w:sz w:val="28"/>
          <w:szCs w:val="28"/>
        </w:rPr>
        <w:t xml:space="preserve"> </w:t>
      </w:r>
      <w:proofErr w:type="spellStart"/>
      <w:r>
        <w:rPr>
          <w:bCs/>
          <w:sz w:val="28"/>
          <w:szCs w:val="28"/>
        </w:rPr>
        <w:t>қағазға</w:t>
      </w:r>
      <w:proofErr w:type="spellEnd"/>
      <w:r>
        <w:rPr>
          <w:bCs/>
          <w:sz w:val="28"/>
          <w:szCs w:val="28"/>
        </w:rPr>
        <w:t xml:space="preserve"> </w:t>
      </w:r>
      <w:proofErr w:type="spellStart"/>
      <w:r>
        <w:rPr>
          <w:bCs/>
          <w:sz w:val="28"/>
          <w:szCs w:val="28"/>
        </w:rPr>
        <w:t>жазуға</w:t>
      </w:r>
      <w:proofErr w:type="spellEnd"/>
      <w:r>
        <w:rPr>
          <w:bCs/>
          <w:sz w:val="28"/>
          <w:szCs w:val="28"/>
        </w:rPr>
        <w:t xml:space="preserve"> </w:t>
      </w:r>
      <w:proofErr w:type="spellStart"/>
      <w:r>
        <w:rPr>
          <w:bCs/>
          <w:sz w:val="28"/>
          <w:szCs w:val="28"/>
        </w:rPr>
        <w:t>рұқсат</w:t>
      </w:r>
      <w:proofErr w:type="spellEnd"/>
      <w:r>
        <w:rPr>
          <w:bCs/>
          <w:sz w:val="28"/>
          <w:szCs w:val="28"/>
        </w:rPr>
        <w:t xml:space="preserve"> </w:t>
      </w:r>
      <w:proofErr w:type="spellStart"/>
      <w:r>
        <w:rPr>
          <w:bCs/>
          <w:sz w:val="28"/>
          <w:szCs w:val="28"/>
        </w:rPr>
        <w:t>береді</w:t>
      </w:r>
      <w:proofErr w:type="spellEnd"/>
      <w:r>
        <w:rPr>
          <w:bCs/>
          <w:sz w:val="28"/>
          <w:szCs w:val="28"/>
        </w:rPr>
        <w:t>;</w:t>
      </w:r>
      <w:r w:rsidR="00E36F49">
        <w:rPr>
          <w:bCs/>
          <w:sz w:val="28"/>
          <w:szCs w:val="28"/>
          <w:lang w:val="kk-KZ"/>
        </w:rPr>
        <w:t xml:space="preserve"> </w:t>
      </w:r>
      <w:r>
        <w:rPr>
          <w:bCs/>
          <w:sz w:val="28"/>
          <w:szCs w:val="28"/>
        </w:rPr>
        <w:t xml:space="preserve">* </w:t>
      </w:r>
      <w:proofErr w:type="spellStart"/>
      <w:r>
        <w:rPr>
          <w:bCs/>
          <w:sz w:val="28"/>
          <w:szCs w:val="28"/>
        </w:rPr>
        <w:t>қосымша</w:t>
      </w:r>
      <w:proofErr w:type="spellEnd"/>
      <w:r>
        <w:rPr>
          <w:bCs/>
          <w:sz w:val="28"/>
          <w:szCs w:val="28"/>
        </w:rPr>
        <w:t xml:space="preserve"> </w:t>
      </w:r>
      <w:proofErr w:type="spellStart"/>
      <w:r>
        <w:rPr>
          <w:bCs/>
          <w:sz w:val="28"/>
          <w:szCs w:val="28"/>
        </w:rPr>
        <w:t>ақпарат</w:t>
      </w:r>
      <w:proofErr w:type="spellEnd"/>
      <w:r>
        <w:rPr>
          <w:bCs/>
          <w:sz w:val="28"/>
          <w:szCs w:val="28"/>
        </w:rPr>
        <w:t xml:space="preserve"> </w:t>
      </w:r>
      <w:proofErr w:type="spellStart"/>
      <w:r>
        <w:rPr>
          <w:bCs/>
          <w:sz w:val="28"/>
          <w:szCs w:val="28"/>
        </w:rPr>
        <w:t>көздерін</w:t>
      </w:r>
      <w:proofErr w:type="spellEnd"/>
      <w:r>
        <w:rPr>
          <w:bCs/>
          <w:sz w:val="28"/>
          <w:szCs w:val="28"/>
        </w:rPr>
        <w:t xml:space="preserve"> </w:t>
      </w:r>
      <w:proofErr w:type="spellStart"/>
      <w:r>
        <w:rPr>
          <w:bCs/>
          <w:sz w:val="28"/>
          <w:szCs w:val="28"/>
        </w:rPr>
        <w:t>пайдалануға</w:t>
      </w:r>
      <w:proofErr w:type="spellEnd"/>
      <w:r>
        <w:rPr>
          <w:bCs/>
          <w:sz w:val="28"/>
          <w:szCs w:val="28"/>
        </w:rPr>
        <w:t xml:space="preserve"> </w:t>
      </w:r>
      <w:proofErr w:type="spellStart"/>
      <w:r>
        <w:rPr>
          <w:bCs/>
          <w:sz w:val="28"/>
          <w:szCs w:val="28"/>
        </w:rPr>
        <w:t>тыйым</w:t>
      </w:r>
      <w:proofErr w:type="spellEnd"/>
      <w:r>
        <w:rPr>
          <w:bCs/>
          <w:sz w:val="28"/>
          <w:szCs w:val="28"/>
        </w:rPr>
        <w:t xml:space="preserve"> салу </w:t>
      </w:r>
      <w:proofErr w:type="spellStart"/>
      <w:r>
        <w:rPr>
          <w:bCs/>
          <w:sz w:val="28"/>
          <w:szCs w:val="28"/>
        </w:rPr>
        <w:t>туралы</w:t>
      </w:r>
      <w:proofErr w:type="spellEnd"/>
      <w:r>
        <w:rPr>
          <w:bCs/>
          <w:sz w:val="28"/>
          <w:szCs w:val="28"/>
        </w:rPr>
        <w:t xml:space="preserve"> </w:t>
      </w:r>
      <w:proofErr w:type="spellStart"/>
      <w:r>
        <w:rPr>
          <w:bCs/>
          <w:sz w:val="28"/>
          <w:szCs w:val="28"/>
        </w:rPr>
        <w:t>ескертеді</w:t>
      </w:r>
      <w:proofErr w:type="spellEnd"/>
      <w:r>
        <w:rPr>
          <w:bCs/>
          <w:sz w:val="28"/>
          <w:szCs w:val="28"/>
        </w:rPr>
        <w:t>.</w:t>
      </w:r>
    </w:p>
    <w:p w14:paraId="7B5DE192" w14:textId="77777777" w:rsidR="004E2AFC" w:rsidRDefault="004E2AFC" w:rsidP="004E2AFC">
      <w:pPr>
        <w:jc w:val="both"/>
        <w:rPr>
          <w:bCs/>
          <w:sz w:val="28"/>
          <w:szCs w:val="28"/>
        </w:rPr>
      </w:pPr>
      <w:r>
        <w:rPr>
          <w:bCs/>
          <w:sz w:val="28"/>
          <w:szCs w:val="28"/>
        </w:rPr>
        <w:t xml:space="preserve">4. </w:t>
      </w:r>
      <w:proofErr w:type="spellStart"/>
      <w:r>
        <w:rPr>
          <w:bCs/>
          <w:sz w:val="28"/>
          <w:szCs w:val="28"/>
        </w:rPr>
        <w:t>Емтихан</w:t>
      </w:r>
      <w:proofErr w:type="spellEnd"/>
      <w:r>
        <w:rPr>
          <w:bCs/>
          <w:sz w:val="28"/>
          <w:szCs w:val="28"/>
        </w:rPr>
        <w:t xml:space="preserve"> </w:t>
      </w:r>
      <w:proofErr w:type="spellStart"/>
      <w:r>
        <w:rPr>
          <w:bCs/>
          <w:sz w:val="28"/>
          <w:szCs w:val="28"/>
        </w:rPr>
        <w:t>комиссиясының</w:t>
      </w:r>
      <w:proofErr w:type="spellEnd"/>
      <w:r>
        <w:rPr>
          <w:bCs/>
          <w:sz w:val="28"/>
          <w:szCs w:val="28"/>
        </w:rPr>
        <w:t xml:space="preserve"> </w:t>
      </w:r>
      <w:proofErr w:type="spellStart"/>
      <w:r>
        <w:rPr>
          <w:bCs/>
          <w:sz w:val="28"/>
          <w:szCs w:val="28"/>
        </w:rPr>
        <w:t>төрағасы</w:t>
      </w:r>
      <w:proofErr w:type="spellEnd"/>
      <w:r>
        <w:rPr>
          <w:bCs/>
          <w:sz w:val="28"/>
          <w:szCs w:val="28"/>
        </w:rPr>
        <w:t xml:space="preserve"> </w:t>
      </w:r>
      <w:proofErr w:type="spellStart"/>
      <w:r>
        <w:rPr>
          <w:bCs/>
          <w:sz w:val="28"/>
          <w:szCs w:val="28"/>
        </w:rPr>
        <w:t>студенттің</w:t>
      </w:r>
      <w:proofErr w:type="spellEnd"/>
      <w:r>
        <w:rPr>
          <w:bCs/>
          <w:sz w:val="28"/>
          <w:szCs w:val="28"/>
        </w:rPr>
        <w:t xml:space="preserve"> </w:t>
      </w:r>
      <w:proofErr w:type="spellStart"/>
      <w:r>
        <w:rPr>
          <w:bCs/>
          <w:sz w:val="28"/>
          <w:szCs w:val="28"/>
        </w:rPr>
        <w:t>аты-жөнін</w:t>
      </w:r>
      <w:proofErr w:type="spellEnd"/>
      <w:r>
        <w:rPr>
          <w:bCs/>
          <w:sz w:val="28"/>
          <w:szCs w:val="28"/>
        </w:rPr>
        <w:t xml:space="preserve"> </w:t>
      </w:r>
      <w:proofErr w:type="spellStart"/>
      <w:r>
        <w:rPr>
          <w:bCs/>
          <w:sz w:val="28"/>
          <w:szCs w:val="28"/>
        </w:rPr>
        <w:t>атайды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билетін</w:t>
      </w:r>
      <w:proofErr w:type="spellEnd"/>
      <w:r>
        <w:rPr>
          <w:bCs/>
          <w:sz w:val="28"/>
          <w:szCs w:val="28"/>
        </w:rPr>
        <w:t xml:space="preserve"> </w:t>
      </w:r>
      <w:proofErr w:type="spellStart"/>
      <w:r>
        <w:rPr>
          <w:bCs/>
          <w:sz w:val="28"/>
          <w:szCs w:val="28"/>
        </w:rPr>
        <w:t>ашуды</w:t>
      </w:r>
      <w:proofErr w:type="spellEnd"/>
      <w:r>
        <w:rPr>
          <w:bCs/>
          <w:sz w:val="28"/>
          <w:szCs w:val="28"/>
        </w:rPr>
        <w:t xml:space="preserve"> </w:t>
      </w:r>
      <w:proofErr w:type="spellStart"/>
      <w:r>
        <w:rPr>
          <w:bCs/>
          <w:sz w:val="28"/>
          <w:szCs w:val="28"/>
        </w:rPr>
        <w:t>және</w:t>
      </w:r>
      <w:proofErr w:type="spellEnd"/>
      <w:r>
        <w:rPr>
          <w:bCs/>
          <w:sz w:val="28"/>
          <w:szCs w:val="28"/>
        </w:rPr>
        <w:t xml:space="preserve"> билет </w:t>
      </w:r>
      <w:proofErr w:type="spellStart"/>
      <w:r>
        <w:rPr>
          <w:bCs/>
          <w:sz w:val="28"/>
          <w:szCs w:val="28"/>
        </w:rPr>
        <w:t>сұрақтарын</w:t>
      </w:r>
      <w:proofErr w:type="spellEnd"/>
      <w:r>
        <w:rPr>
          <w:bCs/>
          <w:sz w:val="28"/>
          <w:szCs w:val="28"/>
        </w:rPr>
        <w:t xml:space="preserve"> </w:t>
      </w:r>
      <w:proofErr w:type="spellStart"/>
      <w:r>
        <w:rPr>
          <w:bCs/>
          <w:sz w:val="28"/>
          <w:szCs w:val="28"/>
        </w:rPr>
        <w:t>оқуды</w:t>
      </w:r>
      <w:proofErr w:type="spellEnd"/>
      <w:r>
        <w:rPr>
          <w:bCs/>
          <w:sz w:val="28"/>
          <w:szCs w:val="28"/>
        </w:rPr>
        <w:t xml:space="preserve"> </w:t>
      </w:r>
      <w:proofErr w:type="spellStart"/>
      <w:r>
        <w:rPr>
          <w:bCs/>
          <w:sz w:val="28"/>
          <w:szCs w:val="28"/>
        </w:rPr>
        <w:t>сұрайды</w:t>
      </w:r>
      <w:proofErr w:type="spellEnd"/>
      <w:r>
        <w:rPr>
          <w:bCs/>
          <w:sz w:val="28"/>
          <w:szCs w:val="28"/>
        </w:rPr>
        <w:t>.</w:t>
      </w:r>
    </w:p>
    <w:p w14:paraId="5BA3A13D" w14:textId="77777777" w:rsidR="004E2AFC" w:rsidRDefault="004E2AFC" w:rsidP="004E2AFC">
      <w:pPr>
        <w:jc w:val="both"/>
        <w:rPr>
          <w:bCs/>
          <w:sz w:val="28"/>
          <w:szCs w:val="28"/>
        </w:rPr>
      </w:pPr>
      <w:r>
        <w:rPr>
          <w:bCs/>
          <w:sz w:val="28"/>
          <w:szCs w:val="28"/>
        </w:rPr>
        <w:t xml:space="preserve">5. </w:t>
      </w:r>
      <w:proofErr w:type="spellStart"/>
      <w:r>
        <w:rPr>
          <w:bCs/>
          <w:sz w:val="28"/>
          <w:szCs w:val="28"/>
        </w:rPr>
        <w:t>Жауап</w:t>
      </w:r>
      <w:proofErr w:type="spellEnd"/>
      <w:r>
        <w:rPr>
          <w:bCs/>
          <w:sz w:val="28"/>
          <w:szCs w:val="28"/>
        </w:rPr>
        <w:t xml:space="preserve"> </w:t>
      </w:r>
      <w:proofErr w:type="spellStart"/>
      <w:r>
        <w:rPr>
          <w:bCs/>
          <w:sz w:val="28"/>
          <w:szCs w:val="28"/>
        </w:rPr>
        <w:t>дайындауға</w:t>
      </w:r>
      <w:proofErr w:type="spellEnd"/>
      <w:r>
        <w:rPr>
          <w:bCs/>
          <w:sz w:val="28"/>
          <w:szCs w:val="28"/>
        </w:rPr>
        <w:t xml:space="preserve"> </w:t>
      </w:r>
      <w:proofErr w:type="spellStart"/>
      <w:r>
        <w:rPr>
          <w:bCs/>
          <w:sz w:val="28"/>
          <w:szCs w:val="28"/>
        </w:rPr>
        <w:t>уақыт</w:t>
      </w:r>
      <w:proofErr w:type="spellEnd"/>
      <w:r>
        <w:rPr>
          <w:bCs/>
          <w:sz w:val="28"/>
          <w:szCs w:val="28"/>
        </w:rPr>
        <w:t xml:space="preserve"> </w:t>
      </w:r>
      <w:proofErr w:type="spellStart"/>
      <w:r>
        <w:rPr>
          <w:bCs/>
          <w:sz w:val="28"/>
          <w:szCs w:val="28"/>
        </w:rPr>
        <w:t>береді</w:t>
      </w:r>
      <w:proofErr w:type="spellEnd"/>
      <w:r>
        <w:rPr>
          <w:bCs/>
          <w:sz w:val="28"/>
          <w:szCs w:val="28"/>
        </w:rPr>
        <w:t>:</w:t>
      </w:r>
    </w:p>
    <w:p w14:paraId="2F6D7D19" w14:textId="77777777" w:rsidR="004E2AFC" w:rsidRDefault="004E2AFC" w:rsidP="004E2AFC">
      <w:pPr>
        <w:jc w:val="both"/>
        <w:rPr>
          <w:bCs/>
          <w:sz w:val="28"/>
          <w:szCs w:val="28"/>
        </w:rPr>
      </w:pPr>
      <w:r>
        <w:rPr>
          <w:bCs/>
          <w:sz w:val="28"/>
          <w:szCs w:val="28"/>
        </w:rPr>
        <w:t xml:space="preserve">* </w:t>
      </w:r>
      <w:proofErr w:type="spellStart"/>
      <w:r>
        <w:rPr>
          <w:bCs/>
          <w:sz w:val="28"/>
          <w:szCs w:val="28"/>
        </w:rPr>
        <w:t>дайындық</w:t>
      </w:r>
      <w:proofErr w:type="spellEnd"/>
      <w:r>
        <w:rPr>
          <w:bCs/>
          <w:sz w:val="28"/>
          <w:szCs w:val="28"/>
        </w:rPr>
        <w:t xml:space="preserve"> </w:t>
      </w:r>
      <w:proofErr w:type="spellStart"/>
      <w:r>
        <w:rPr>
          <w:bCs/>
          <w:sz w:val="28"/>
          <w:szCs w:val="28"/>
        </w:rPr>
        <w:t>уақытын</w:t>
      </w:r>
      <w:proofErr w:type="spellEnd"/>
      <w:r>
        <w:rPr>
          <w:bCs/>
          <w:sz w:val="28"/>
          <w:szCs w:val="28"/>
        </w:rPr>
        <w:t xml:space="preserve"> </w:t>
      </w:r>
      <w:proofErr w:type="spellStart"/>
      <w:r>
        <w:rPr>
          <w:bCs/>
          <w:sz w:val="28"/>
          <w:szCs w:val="28"/>
        </w:rPr>
        <w:t>оқытушы</w:t>
      </w:r>
      <w:proofErr w:type="spellEnd"/>
      <w:r>
        <w:rPr>
          <w:bCs/>
          <w:sz w:val="28"/>
          <w:szCs w:val="28"/>
        </w:rPr>
        <w:t xml:space="preserve"> </w:t>
      </w:r>
      <w:proofErr w:type="spellStart"/>
      <w:r>
        <w:rPr>
          <w:bCs/>
          <w:sz w:val="28"/>
          <w:szCs w:val="28"/>
        </w:rPr>
        <w:t>және</w:t>
      </w:r>
      <w:proofErr w:type="spellEnd"/>
      <w:r>
        <w:rPr>
          <w:bCs/>
          <w:sz w:val="28"/>
          <w:szCs w:val="28"/>
        </w:rPr>
        <w:t>/</w:t>
      </w:r>
      <w:proofErr w:type="spellStart"/>
      <w:r>
        <w:rPr>
          <w:bCs/>
          <w:sz w:val="28"/>
          <w:szCs w:val="28"/>
        </w:rPr>
        <w:t>немесе</w:t>
      </w:r>
      <w:proofErr w:type="spellEnd"/>
      <w:r>
        <w:rPr>
          <w:bCs/>
          <w:sz w:val="28"/>
          <w:szCs w:val="28"/>
        </w:rPr>
        <w:t xml:space="preserve"> Комиссия </w:t>
      </w:r>
      <w:proofErr w:type="spellStart"/>
      <w:r>
        <w:rPr>
          <w:bCs/>
          <w:sz w:val="28"/>
          <w:szCs w:val="28"/>
        </w:rPr>
        <w:t>мүшелері</w:t>
      </w:r>
      <w:proofErr w:type="spellEnd"/>
      <w:r>
        <w:rPr>
          <w:bCs/>
          <w:sz w:val="28"/>
          <w:szCs w:val="28"/>
        </w:rPr>
        <w:t xml:space="preserve"> </w:t>
      </w:r>
      <w:proofErr w:type="spellStart"/>
      <w:r>
        <w:rPr>
          <w:bCs/>
          <w:sz w:val="28"/>
          <w:szCs w:val="28"/>
        </w:rPr>
        <w:t>анықтайды</w:t>
      </w:r>
      <w:proofErr w:type="spellEnd"/>
      <w:r>
        <w:rPr>
          <w:bCs/>
          <w:sz w:val="28"/>
          <w:szCs w:val="28"/>
        </w:rPr>
        <w:t>;</w:t>
      </w:r>
    </w:p>
    <w:p w14:paraId="1664FD0E" w14:textId="5751B24A" w:rsidR="004E2AFC" w:rsidRDefault="004E2AFC" w:rsidP="004E2AFC">
      <w:pPr>
        <w:jc w:val="both"/>
        <w:rPr>
          <w:bCs/>
          <w:sz w:val="28"/>
          <w:szCs w:val="28"/>
        </w:rPr>
      </w:pPr>
      <w:r>
        <w:rPr>
          <w:bCs/>
          <w:sz w:val="28"/>
          <w:szCs w:val="28"/>
        </w:rPr>
        <w:t xml:space="preserve">* комиссия </w:t>
      </w:r>
      <w:proofErr w:type="spellStart"/>
      <w:r>
        <w:rPr>
          <w:bCs/>
          <w:sz w:val="28"/>
          <w:szCs w:val="28"/>
        </w:rPr>
        <w:t>мүшелері</w:t>
      </w:r>
      <w:proofErr w:type="spellEnd"/>
      <w:r>
        <w:rPr>
          <w:bCs/>
          <w:sz w:val="28"/>
          <w:szCs w:val="28"/>
        </w:rPr>
        <w:t xml:space="preserve"> мен </w:t>
      </w:r>
      <w:proofErr w:type="spellStart"/>
      <w:r>
        <w:rPr>
          <w:bCs/>
          <w:sz w:val="28"/>
          <w:szCs w:val="28"/>
        </w:rPr>
        <w:t>оқытушы</w:t>
      </w:r>
      <w:proofErr w:type="spellEnd"/>
      <w:r>
        <w:rPr>
          <w:bCs/>
          <w:sz w:val="28"/>
          <w:szCs w:val="28"/>
        </w:rPr>
        <w:t xml:space="preserve"> </w:t>
      </w:r>
      <w:proofErr w:type="spellStart"/>
      <w:r>
        <w:rPr>
          <w:bCs/>
          <w:sz w:val="28"/>
          <w:szCs w:val="28"/>
        </w:rPr>
        <w:t>студенттің</w:t>
      </w:r>
      <w:proofErr w:type="spellEnd"/>
      <w:r>
        <w:rPr>
          <w:bCs/>
          <w:sz w:val="28"/>
          <w:szCs w:val="28"/>
        </w:rPr>
        <w:t xml:space="preserve"> </w:t>
      </w:r>
      <w:proofErr w:type="spellStart"/>
      <w:r>
        <w:rPr>
          <w:bCs/>
          <w:sz w:val="28"/>
          <w:szCs w:val="28"/>
        </w:rPr>
        <w:t>дайындық</w:t>
      </w:r>
      <w:proofErr w:type="spellEnd"/>
      <w:r>
        <w:rPr>
          <w:bCs/>
          <w:sz w:val="28"/>
          <w:szCs w:val="28"/>
        </w:rPr>
        <w:t xml:space="preserve"> </w:t>
      </w:r>
      <w:r w:rsidR="0097449F">
        <w:rPr>
          <w:bCs/>
          <w:sz w:val="28"/>
          <w:szCs w:val="28"/>
          <w:lang w:val="kk-KZ"/>
        </w:rPr>
        <w:t>үрдісін</w:t>
      </w:r>
      <w:r>
        <w:rPr>
          <w:bCs/>
          <w:sz w:val="28"/>
          <w:szCs w:val="28"/>
        </w:rPr>
        <w:t xml:space="preserve"> </w:t>
      </w:r>
      <w:proofErr w:type="spellStart"/>
      <w:r>
        <w:rPr>
          <w:bCs/>
          <w:sz w:val="28"/>
          <w:szCs w:val="28"/>
        </w:rPr>
        <w:t>бақылайды</w:t>
      </w:r>
      <w:proofErr w:type="spellEnd"/>
      <w:r>
        <w:rPr>
          <w:bCs/>
          <w:sz w:val="28"/>
          <w:szCs w:val="28"/>
        </w:rPr>
        <w:t xml:space="preserve">, </w:t>
      </w:r>
      <w:proofErr w:type="spellStart"/>
      <w:r>
        <w:rPr>
          <w:bCs/>
          <w:sz w:val="28"/>
          <w:szCs w:val="28"/>
        </w:rPr>
        <w:t>қажет</w:t>
      </w:r>
      <w:proofErr w:type="spellEnd"/>
      <w:r>
        <w:rPr>
          <w:bCs/>
          <w:sz w:val="28"/>
          <w:szCs w:val="28"/>
        </w:rPr>
        <w:t xml:space="preserve"> </w:t>
      </w:r>
      <w:proofErr w:type="spellStart"/>
      <w:r>
        <w:rPr>
          <w:bCs/>
          <w:sz w:val="28"/>
          <w:szCs w:val="28"/>
        </w:rPr>
        <w:t>болған</w:t>
      </w:r>
      <w:proofErr w:type="spellEnd"/>
      <w:r>
        <w:rPr>
          <w:bCs/>
          <w:sz w:val="28"/>
          <w:szCs w:val="28"/>
        </w:rPr>
        <w:t xml:space="preserve"> </w:t>
      </w:r>
      <w:proofErr w:type="spellStart"/>
      <w:r>
        <w:rPr>
          <w:bCs/>
          <w:sz w:val="28"/>
          <w:szCs w:val="28"/>
        </w:rPr>
        <w:t>жағдайда</w:t>
      </w:r>
      <w:proofErr w:type="spellEnd"/>
      <w:r>
        <w:rPr>
          <w:bCs/>
          <w:sz w:val="28"/>
          <w:szCs w:val="28"/>
        </w:rPr>
        <w:t xml:space="preserve"> </w:t>
      </w:r>
      <w:proofErr w:type="spellStart"/>
      <w:r>
        <w:rPr>
          <w:bCs/>
          <w:sz w:val="28"/>
          <w:szCs w:val="28"/>
        </w:rPr>
        <w:t>ескерту</w:t>
      </w:r>
      <w:proofErr w:type="spellEnd"/>
      <w:r>
        <w:rPr>
          <w:bCs/>
          <w:sz w:val="28"/>
          <w:szCs w:val="28"/>
        </w:rPr>
        <w:t xml:space="preserve"> </w:t>
      </w:r>
      <w:proofErr w:type="spellStart"/>
      <w:r>
        <w:rPr>
          <w:bCs/>
          <w:sz w:val="28"/>
          <w:szCs w:val="28"/>
        </w:rPr>
        <w:t>жасайды</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студенттің</w:t>
      </w:r>
      <w:proofErr w:type="spellEnd"/>
      <w:r>
        <w:rPr>
          <w:bCs/>
          <w:sz w:val="28"/>
          <w:szCs w:val="28"/>
        </w:rPr>
        <w:t xml:space="preserve"> </w:t>
      </w:r>
      <w:proofErr w:type="spellStart"/>
      <w:r>
        <w:rPr>
          <w:bCs/>
          <w:sz w:val="28"/>
          <w:szCs w:val="28"/>
        </w:rPr>
        <w:t>жауабын</w:t>
      </w:r>
      <w:proofErr w:type="spellEnd"/>
      <w:r>
        <w:rPr>
          <w:bCs/>
          <w:sz w:val="28"/>
          <w:szCs w:val="28"/>
        </w:rPr>
        <w:t xml:space="preserve"> </w:t>
      </w:r>
      <w:proofErr w:type="spellStart"/>
      <w:r>
        <w:rPr>
          <w:bCs/>
          <w:sz w:val="28"/>
          <w:szCs w:val="28"/>
        </w:rPr>
        <w:t>тоқтатады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кезінде</w:t>
      </w:r>
      <w:proofErr w:type="spellEnd"/>
      <w:r>
        <w:rPr>
          <w:bCs/>
          <w:sz w:val="28"/>
          <w:szCs w:val="28"/>
        </w:rPr>
        <w:t xml:space="preserve"> </w:t>
      </w:r>
      <w:proofErr w:type="spellStart"/>
      <w:r>
        <w:rPr>
          <w:bCs/>
          <w:sz w:val="28"/>
          <w:szCs w:val="28"/>
        </w:rPr>
        <w:t>мінез-құлық</w:t>
      </w:r>
      <w:proofErr w:type="spellEnd"/>
      <w:r>
        <w:rPr>
          <w:bCs/>
          <w:sz w:val="28"/>
          <w:szCs w:val="28"/>
        </w:rPr>
        <w:t xml:space="preserve"> </w:t>
      </w:r>
      <w:proofErr w:type="spellStart"/>
      <w:r>
        <w:rPr>
          <w:bCs/>
          <w:sz w:val="28"/>
          <w:szCs w:val="28"/>
        </w:rPr>
        <w:t>ережелерін</w:t>
      </w:r>
      <w:proofErr w:type="spellEnd"/>
      <w:r>
        <w:rPr>
          <w:bCs/>
          <w:sz w:val="28"/>
          <w:szCs w:val="28"/>
        </w:rPr>
        <w:t xml:space="preserve"> </w:t>
      </w:r>
      <w:proofErr w:type="spellStart"/>
      <w:r>
        <w:rPr>
          <w:bCs/>
          <w:sz w:val="28"/>
          <w:szCs w:val="28"/>
        </w:rPr>
        <w:t>өрескел</w:t>
      </w:r>
      <w:proofErr w:type="spellEnd"/>
      <w:r>
        <w:rPr>
          <w:bCs/>
          <w:sz w:val="28"/>
          <w:szCs w:val="28"/>
        </w:rPr>
        <w:t xml:space="preserve"> </w:t>
      </w:r>
      <w:proofErr w:type="spellStart"/>
      <w:r>
        <w:rPr>
          <w:bCs/>
          <w:sz w:val="28"/>
          <w:szCs w:val="28"/>
        </w:rPr>
        <w:t>бұзған</w:t>
      </w:r>
      <w:proofErr w:type="spellEnd"/>
      <w:r>
        <w:rPr>
          <w:bCs/>
          <w:sz w:val="28"/>
          <w:szCs w:val="28"/>
        </w:rPr>
        <w:t xml:space="preserve"> </w:t>
      </w:r>
      <w:proofErr w:type="spellStart"/>
      <w:r>
        <w:rPr>
          <w:bCs/>
          <w:sz w:val="28"/>
          <w:szCs w:val="28"/>
        </w:rPr>
        <w:t>жағдайда</w:t>
      </w:r>
      <w:proofErr w:type="spellEnd"/>
      <w:r>
        <w:rPr>
          <w:bCs/>
          <w:sz w:val="28"/>
          <w:szCs w:val="28"/>
        </w:rPr>
        <w:t xml:space="preserve">, </w:t>
      </w:r>
      <w:proofErr w:type="spellStart"/>
      <w:r>
        <w:rPr>
          <w:bCs/>
          <w:sz w:val="28"/>
          <w:szCs w:val="28"/>
        </w:rPr>
        <w:t>бұзу</w:t>
      </w:r>
      <w:proofErr w:type="spellEnd"/>
      <w:r>
        <w:rPr>
          <w:bCs/>
          <w:sz w:val="28"/>
          <w:szCs w:val="28"/>
        </w:rPr>
        <w:t xml:space="preserve"> </w:t>
      </w:r>
      <w:proofErr w:type="spellStart"/>
      <w:r>
        <w:rPr>
          <w:bCs/>
          <w:sz w:val="28"/>
          <w:szCs w:val="28"/>
        </w:rPr>
        <w:t>актісін</w:t>
      </w:r>
      <w:proofErr w:type="spellEnd"/>
      <w:r>
        <w:rPr>
          <w:bCs/>
          <w:sz w:val="28"/>
          <w:szCs w:val="28"/>
        </w:rPr>
        <w:t xml:space="preserve"> </w:t>
      </w:r>
      <w:proofErr w:type="spellStart"/>
      <w:r>
        <w:rPr>
          <w:bCs/>
          <w:sz w:val="28"/>
          <w:szCs w:val="28"/>
        </w:rPr>
        <w:t>жасай</w:t>
      </w:r>
      <w:proofErr w:type="spellEnd"/>
      <w:r>
        <w:rPr>
          <w:bCs/>
          <w:sz w:val="28"/>
          <w:szCs w:val="28"/>
        </w:rPr>
        <w:t xml:space="preserve"> </w:t>
      </w:r>
      <w:proofErr w:type="spellStart"/>
      <w:r>
        <w:rPr>
          <w:bCs/>
          <w:sz w:val="28"/>
          <w:szCs w:val="28"/>
        </w:rPr>
        <w:t>отырып</w:t>
      </w:r>
      <w:proofErr w:type="spellEnd"/>
      <w:r>
        <w:rPr>
          <w:bCs/>
          <w:sz w:val="28"/>
          <w:szCs w:val="28"/>
        </w:rPr>
        <w:t xml:space="preserve">); • </w:t>
      </w:r>
      <w:proofErr w:type="spellStart"/>
      <w:r>
        <w:rPr>
          <w:bCs/>
          <w:sz w:val="28"/>
          <w:szCs w:val="28"/>
        </w:rPr>
        <w:t>студенттерге</w:t>
      </w:r>
      <w:proofErr w:type="spellEnd"/>
      <w:r>
        <w:rPr>
          <w:bCs/>
          <w:sz w:val="28"/>
          <w:szCs w:val="28"/>
        </w:rPr>
        <w:t xml:space="preserve"> </w:t>
      </w:r>
      <w:proofErr w:type="spellStart"/>
      <w:r>
        <w:rPr>
          <w:bCs/>
          <w:sz w:val="28"/>
          <w:szCs w:val="28"/>
        </w:rPr>
        <w:t>жауаптың</w:t>
      </w:r>
      <w:proofErr w:type="spellEnd"/>
      <w:r>
        <w:rPr>
          <w:bCs/>
          <w:sz w:val="28"/>
          <w:szCs w:val="28"/>
        </w:rPr>
        <w:t xml:space="preserve"> </w:t>
      </w:r>
      <w:proofErr w:type="spellStart"/>
      <w:r>
        <w:rPr>
          <w:bCs/>
          <w:sz w:val="28"/>
          <w:szCs w:val="28"/>
        </w:rPr>
        <w:t>конспектісін</w:t>
      </w:r>
      <w:proofErr w:type="spellEnd"/>
      <w:r>
        <w:rPr>
          <w:bCs/>
          <w:sz w:val="28"/>
          <w:szCs w:val="28"/>
        </w:rPr>
        <w:t xml:space="preserve"> </w:t>
      </w:r>
      <w:proofErr w:type="spellStart"/>
      <w:r>
        <w:rPr>
          <w:bCs/>
          <w:sz w:val="28"/>
          <w:szCs w:val="28"/>
        </w:rPr>
        <w:t>жасау</w:t>
      </w:r>
      <w:proofErr w:type="spellEnd"/>
      <w:r>
        <w:rPr>
          <w:bCs/>
          <w:sz w:val="28"/>
          <w:szCs w:val="28"/>
        </w:rPr>
        <w:t xml:space="preserve"> </w:t>
      </w:r>
      <w:proofErr w:type="spellStart"/>
      <w:r>
        <w:rPr>
          <w:bCs/>
          <w:sz w:val="28"/>
          <w:szCs w:val="28"/>
        </w:rPr>
        <w:t>үшін</w:t>
      </w:r>
      <w:proofErr w:type="spellEnd"/>
      <w:r>
        <w:rPr>
          <w:bCs/>
          <w:sz w:val="28"/>
          <w:szCs w:val="28"/>
        </w:rPr>
        <w:t xml:space="preserve"> </w:t>
      </w:r>
      <w:proofErr w:type="spellStart"/>
      <w:r>
        <w:rPr>
          <w:bCs/>
          <w:sz w:val="28"/>
          <w:szCs w:val="28"/>
        </w:rPr>
        <w:t>жобаны</w:t>
      </w:r>
      <w:proofErr w:type="spellEnd"/>
      <w:r>
        <w:rPr>
          <w:bCs/>
          <w:sz w:val="28"/>
          <w:szCs w:val="28"/>
        </w:rPr>
        <w:t xml:space="preserve"> </w:t>
      </w:r>
      <w:proofErr w:type="spellStart"/>
      <w:r>
        <w:rPr>
          <w:bCs/>
          <w:sz w:val="28"/>
          <w:szCs w:val="28"/>
        </w:rPr>
        <w:t>пайдалануға</w:t>
      </w:r>
      <w:proofErr w:type="spellEnd"/>
      <w:r>
        <w:rPr>
          <w:bCs/>
          <w:sz w:val="28"/>
          <w:szCs w:val="28"/>
        </w:rPr>
        <w:t xml:space="preserve"> </w:t>
      </w:r>
      <w:proofErr w:type="spellStart"/>
      <w:r>
        <w:rPr>
          <w:bCs/>
          <w:sz w:val="28"/>
          <w:szCs w:val="28"/>
        </w:rPr>
        <w:t>рұқсат</w:t>
      </w:r>
      <w:proofErr w:type="spellEnd"/>
      <w:r>
        <w:rPr>
          <w:bCs/>
          <w:sz w:val="28"/>
          <w:szCs w:val="28"/>
        </w:rPr>
        <w:t xml:space="preserve"> </w:t>
      </w:r>
      <w:proofErr w:type="spellStart"/>
      <w:r>
        <w:rPr>
          <w:bCs/>
          <w:sz w:val="28"/>
          <w:szCs w:val="28"/>
        </w:rPr>
        <w:t>етіледі</w:t>
      </w:r>
      <w:proofErr w:type="spellEnd"/>
      <w:r>
        <w:rPr>
          <w:bCs/>
          <w:sz w:val="28"/>
          <w:szCs w:val="28"/>
        </w:rPr>
        <w:t>.</w:t>
      </w:r>
    </w:p>
    <w:p w14:paraId="3B4CB4D0" w14:textId="77777777" w:rsidR="004E2AFC" w:rsidRDefault="004E2AFC" w:rsidP="004E2AFC">
      <w:pPr>
        <w:jc w:val="both"/>
        <w:rPr>
          <w:bCs/>
          <w:sz w:val="28"/>
          <w:szCs w:val="28"/>
        </w:rPr>
      </w:pPr>
      <w:r>
        <w:rPr>
          <w:bCs/>
          <w:sz w:val="28"/>
          <w:szCs w:val="28"/>
        </w:rPr>
        <w:t xml:space="preserve">6. </w:t>
      </w:r>
      <w:proofErr w:type="spellStart"/>
      <w:r>
        <w:rPr>
          <w:bCs/>
          <w:sz w:val="28"/>
          <w:szCs w:val="28"/>
        </w:rPr>
        <w:t>Студенттен</w:t>
      </w:r>
      <w:proofErr w:type="spellEnd"/>
      <w:r>
        <w:rPr>
          <w:bCs/>
          <w:sz w:val="28"/>
          <w:szCs w:val="28"/>
        </w:rPr>
        <w:t xml:space="preserve"> билет </w:t>
      </w:r>
      <w:proofErr w:type="spellStart"/>
      <w:r>
        <w:rPr>
          <w:bCs/>
          <w:sz w:val="28"/>
          <w:szCs w:val="28"/>
        </w:rPr>
        <w:t>сұрақтары</w:t>
      </w:r>
      <w:proofErr w:type="spellEnd"/>
      <w:r>
        <w:rPr>
          <w:bCs/>
          <w:sz w:val="28"/>
          <w:szCs w:val="28"/>
        </w:rPr>
        <w:t xml:space="preserve"> </w:t>
      </w:r>
      <w:proofErr w:type="spellStart"/>
      <w:r>
        <w:rPr>
          <w:bCs/>
          <w:sz w:val="28"/>
          <w:szCs w:val="28"/>
        </w:rPr>
        <w:t>бойынша</w:t>
      </w:r>
      <w:proofErr w:type="spellEnd"/>
      <w:r>
        <w:rPr>
          <w:bCs/>
          <w:sz w:val="28"/>
          <w:szCs w:val="28"/>
        </w:rPr>
        <w:t xml:space="preserve"> </w:t>
      </w:r>
      <w:proofErr w:type="spellStart"/>
      <w:r>
        <w:rPr>
          <w:bCs/>
          <w:sz w:val="28"/>
          <w:szCs w:val="28"/>
        </w:rPr>
        <w:t>сұрайды</w:t>
      </w:r>
      <w:proofErr w:type="spellEnd"/>
      <w:r>
        <w:rPr>
          <w:bCs/>
          <w:sz w:val="28"/>
          <w:szCs w:val="28"/>
        </w:rPr>
        <w:t>.</w:t>
      </w:r>
    </w:p>
    <w:p w14:paraId="08C16848" w14:textId="77777777" w:rsidR="004E2AFC" w:rsidRDefault="004E2AFC" w:rsidP="004E2AFC">
      <w:pPr>
        <w:jc w:val="both"/>
        <w:rPr>
          <w:bCs/>
          <w:sz w:val="28"/>
          <w:szCs w:val="28"/>
        </w:rPr>
      </w:pPr>
      <w:r>
        <w:rPr>
          <w:bCs/>
          <w:sz w:val="28"/>
          <w:szCs w:val="28"/>
        </w:rPr>
        <w:t xml:space="preserve">7. </w:t>
      </w:r>
      <w:proofErr w:type="spellStart"/>
      <w:r>
        <w:rPr>
          <w:bCs/>
          <w:sz w:val="28"/>
          <w:szCs w:val="28"/>
        </w:rPr>
        <w:t>Студенттің</w:t>
      </w:r>
      <w:proofErr w:type="spellEnd"/>
      <w:r>
        <w:rPr>
          <w:bCs/>
          <w:sz w:val="28"/>
          <w:szCs w:val="28"/>
        </w:rPr>
        <w:t xml:space="preserve"> </w:t>
      </w:r>
      <w:proofErr w:type="spellStart"/>
      <w:r>
        <w:rPr>
          <w:bCs/>
          <w:sz w:val="28"/>
          <w:szCs w:val="28"/>
        </w:rPr>
        <w:t>жауабы</w:t>
      </w:r>
      <w:proofErr w:type="spellEnd"/>
      <w:r>
        <w:rPr>
          <w:bCs/>
          <w:sz w:val="28"/>
          <w:szCs w:val="28"/>
        </w:rPr>
        <w:t xml:space="preserve"> </w:t>
      </w:r>
      <w:proofErr w:type="spellStart"/>
      <w:r>
        <w:rPr>
          <w:bCs/>
          <w:sz w:val="28"/>
          <w:szCs w:val="28"/>
        </w:rPr>
        <w:t>аяқталғаннан</w:t>
      </w:r>
      <w:proofErr w:type="spellEnd"/>
      <w:r>
        <w:rPr>
          <w:bCs/>
          <w:sz w:val="28"/>
          <w:szCs w:val="28"/>
        </w:rPr>
        <w:t xml:space="preserve"> </w:t>
      </w:r>
      <w:proofErr w:type="spellStart"/>
      <w:r>
        <w:rPr>
          <w:bCs/>
          <w:sz w:val="28"/>
          <w:szCs w:val="28"/>
        </w:rPr>
        <w:t>кейін</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тапсырушыға</w:t>
      </w:r>
      <w:proofErr w:type="spellEnd"/>
      <w:r>
        <w:rPr>
          <w:bCs/>
          <w:sz w:val="28"/>
          <w:szCs w:val="28"/>
        </w:rPr>
        <w:t xml:space="preserve"> </w:t>
      </w:r>
      <w:proofErr w:type="spellStart"/>
      <w:r>
        <w:rPr>
          <w:bCs/>
          <w:sz w:val="28"/>
          <w:szCs w:val="28"/>
        </w:rPr>
        <w:t>аудиториядан</w:t>
      </w:r>
      <w:proofErr w:type="spellEnd"/>
      <w:r>
        <w:rPr>
          <w:bCs/>
          <w:sz w:val="28"/>
          <w:szCs w:val="28"/>
        </w:rPr>
        <w:t xml:space="preserve"> </w:t>
      </w:r>
      <w:proofErr w:type="spellStart"/>
      <w:r>
        <w:rPr>
          <w:bCs/>
          <w:sz w:val="28"/>
          <w:szCs w:val="28"/>
        </w:rPr>
        <w:t>кетуге</w:t>
      </w:r>
      <w:proofErr w:type="spellEnd"/>
      <w:r>
        <w:rPr>
          <w:bCs/>
          <w:sz w:val="28"/>
          <w:szCs w:val="28"/>
        </w:rPr>
        <w:t xml:space="preserve"> </w:t>
      </w:r>
      <w:proofErr w:type="spellStart"/>
      <w:r>
        <w:rPr>
          <w:bCs/>
          <w:sz w:val="28"/>
          <w:szCs w:val="28"/>
        </w:rPr>
        <w:t>рұқсат</w:t>
      </w:r>
      <w:proofErr w:type="spellEnd"/>
      <w:r>
        <w:rPr>
          <w:bCs/>
          <w:sz w:val="28"/>
          <w:szCs w:val="28"/>
        </w:rPr>
        <w:t xml:space="preserve"> </w:t>
      </w:r>
      <w:proofErr w:type="spellStart"/>
      <w:r>
        <w:rPr>
          <w:bCs/>
          <w:sz w:val="28"/>
          <w:szCs w:val="28"/>
        </w:rPr>
        <w:t>береді</w:t>
      </w:r>
      <w:proofErr w:type="spellEnd"/>
      <w:r>
        <w:rPr>
          <w:bCs/>
          <w:sz w:val="28"/>
          <w:szCs w:val="28"/>
        </w:rPr>
        <w:t>.</w:t>
      </w:r>
    </w:p>
    <w:p w14:paraId="7ECA4807" w14:textId="77777777" w:rsidR="004E2AFC" w:rsidRDefault="004E2AFC" w:rsidP="004E2AFC">
      <w:pPr>
        <w:jc w:val="both"/>
        <w:rPr>
          <w:bCs/>
          <w:sz w:val="28"/>
          <w:szCs w:val="28"/>
        </w:rPr>
      </w:pPr>
      <w:r>
        <w:rPr>
          <w:bCs/>
          <w:sz w:val="28"/>
          <w:szCs w:val="28"/>
        </w:rPr>
        <w:t xml:space="preserve">8. </w:t>
      </w:r>
      <w:proofErr w:type="spellStart"/>
      <w:r>
        <w:rPr>
          <w:bCs/>
          <w:sz w:val="28"/>
          <w:szCs w:val="28"/>
        </w:rPr>
        <w:t>Әрі</w:t>
      </w:r>
      <w:proofErr w:type="spellEnd"/>
      <w:r>
        <w:rPr>
          <w:bCs/>
          <w:sz w:val="28"/>
          <w:szCs w:val="28"/>
        </w:rPr>
        <w:t xml:space="preserve"> </w:t>
      </w:r>
      <w:proofErr w:type="spellStart"/>
      <w:r>
        <w:rPr>
          <w:bCs/>
          <w:sz w:val="28"/>
          <w:szCs w:val="28"/>
        </w:rPr>
        <w:t>қарай</w:t>
      </w:r>
      <w:proofErr w:type="spellEnd"/>
      <w:r>
        <w:rPr>
          <w:bCs/>
          <w:sz w:val="28"/>
          <w:szCs w:val="28"/>
        </w:rPr>
        <w:t xml:space="preserve">, </w:t>
      </w:r>
      <w:proofErr w:type="spellStart"/>
      <w:r>
        <w:rPr>
          <w:bCs/>
          <w:sz w:val="28"/>
          <w:szCs w:val="28"/>
        </w:rPr>
        <w:t>рәсім</w:t>
      </w:r>
      <w:proofErr w:type="spellEnd"/>
      <w:r>
        <w:rPr>
          <w:bCs/>
          <w:sz w:val="28"/>
          <w:szCs w:val="28"/>
        </w:rPr>
        <w:t xml:space="preserve"> </w:t>
      </w:r>
      <w:proofErr w:type="spellStart"/>
      <w:r>
        <w:rPr>
          <w:bCs/>
          <w:sz w:val="28"/>
          <w:szCs w:val="28"/>
        </w:rPr>
        <w:t>топтың</w:t>
      </w:r>
      <w:proofErr w:type="spellEnd"/>
      <w:r>
        <w:rPr>
          <w:bCs/>
          <w:sz w:val="28"/>
          <w:szCs w:val="28"/>
        </w:rPr>
        <w:t xml:space="preserve"> </w:t>
      </w:r>
      <w:proofErr w:type="spellStart"/>
      <w:r>
        <w:rPr>
          <w:bCs/>
          <w:sz w:val="28"/>
          <w:szCs w:val="28"/>
        </w:rPr>
        <w:t>әр</w:t>
      </w:r>
      <w:proofErr w:type="spellEnd"/>
      <w:r>
        <w:rPr>
          <w:bCs/>
          <w:sz w:val="28"/>
          <w:szCs w:val="28"/>
        </w:rPr>
        <w:t xml:space="preserve"> </w:t>
      </w:r>
      <w:proofErr w:type="spellStart"/>
      <w:r>
        <w:rPr>
          <w:bCs/>
          <w:sz w:val="28"/>
          <w:szCs w:val="28"/>
        </w:rPr>
        <w:t>студентімен</w:t>
      </w:r>
      <w:proofErr w:type="spellEnd"/>
      <w:r>
        <w:rPr>
          <w:bCs/>
          <w:sz w:val="28"/>
          <w:szCs w:val="28"/>
        </w:rPr>
        <w:t xml:space="preserve"> </w:t>
      </w:r>
      <w:proofErr w:type="spellStart"/>
      <w:r>
        <w:rPr>
          <w:bCs/>
          <w:sz w:val="28"/>
          <w:szCs w:val="28"/>
        </w:rPr>
        <w:t>қайталанады</w:t>
      </w:r>
      <w:proofErr w:type="spellEnd"/>
    </w:p>
    <w:p w14:paraId="313A2563" w14:textId="77777777" w:rsidR="004E2AFC" w:rsidRDefault="004E2AFC" w:rsidP="004E2AFC">
      <w:pPr>
        <w:jc w:val="both"/>
        <w:rPr>
          <w:bCs/>
          <w:sz w:val="28"/>
          <w:szCs w:val="28"/>
        </w:rPr>
      </w:pPr>
      <w:r>
        <w:rPr>
          <w:bCs/>
          <w:sz w:val="28"/>
          <w:szCs w:val="28"/>
        </w:rPr>
        <w:t xml:space="preserve">2.8. </w:t>
      </w:r>
      <w:proofErr w:type="spellStart"/>
      <w:r>
        <w:rPr>
          <w:bCs/>
          <w:sz w:val="28"/>
          <w:szCs w:val="28"/>
        </w:rPr>
        <w:t>Әрі</w:t>
      </w:r>
      <w:proofErr w:type="spellEnd"/>
      <w:r>
        <w:rPr>
          <w:bCs/>
          <w:sz w:val="28"/>
          <w:szCs w:val="28"/>
        </w:rPr>
        <w:t xml:space="preserve"> </w:t>
      </w:r>
      <w:proofErr w:type="spellStart"/>
      <w:r>
        <w:rPr>
          <w:bCs/>
          <w:sz w:val="28"/>
          <w:szCs w:val="28"/>
        </w:rPr>
        <w:t>қарай</w:t>
      </w:r>
      <w:proofErr w:type="spellEnd"/>
      <w:r>
        <w:rPr>
          <w:bCs/>
          <w:sz w:val="28"/>
          <w:szCs w:val="28"/>
        </w:rPr>
        <w:t xml:space="preserve">, </w:t>
      </w:r>
      <w:proofErr w:type="spellStart"/>
      <w:r>
        <w:rPr>
          <w:bCs/>
          <w:sz w:val="28"/>
          <w:szCs w:val="28"/>
        </w:rPr>
        <w:t>рәсім</w:t>
      </w:r>
      <w:proofErr w:type="spellEnd"/>
      <w:r>
        <w:rPr>
          <w:bCs/>
          <w:sz w:val="28"/>
          <w:szCs w:val="28"/>
        </w:rPr>
        <w:t xml:space="preserve"> </w:t>
      </w:r>
      <w:proofErr w:type="spellStart"/>
      <w:r>
        <w:rPr>
          <w:bCs/>
          <w:sz w:val="28"/>
          <w:szCs w:val="28"/>
        </w:rPr>
        <w:t>топтың</w:t>
      </w:r>
      <w:proofErr w:type="spellEnd"/>
      <w:r>
        <w:rPr>
          <w:bCs/>
          <w:sz w:val="28"/>
          <w:szCs w:val="28"/>
        </w:rPr>
        <w:t xml:space="preserve"> </w:t>
      </w:r>
      <w:proofErr w:type="spellStart"/>
      <w:r>
        <w:rPr>
          <w:bCs/>
          <w:sz w:val="28"/>
          <w:szCs w:val="28"/>
        </w:rPr>
        <w:t>әр</w:t>
      </w:r>
      <w:proofErr w:type="spellEnd"/>
      <w:r>
        <w:rPr>
          <w:bCs/>
          <w:sz w:val="28"/>
          <w:szCs w:val="28"/>
        </w:rPr>
        <w:t xml:space="preserve"> </w:t>
      </w:r>
      <w:proofErr w:type="spellStart"/>
      <w:r>
        <w:rPr>
          <w:bCs/>
          <w:sz w:val="28"/>
          <w:szCs w:val="28"/>
        </w:rPr>
        <w:t>студентімен</w:t>
      </w:r>
      <w:proofErr w:type="spellEnd"/>
      <w:r>
        <w:rPr>
          <w:bCs/>
          <w:sz w:val="28"/>
          <w:szCs w:val="28"/>
        </w:rPr>
        <w:t xml:space="preserve"> </w:t>
      </w:r>
      <w:proofErr w:type="spellStart"/>
      <w:r>
        <w:rPr>
          <w:bCs/>
          <w:sz w:val="28"/>
          <w:szCs w:val="28"/>
        </w:rPr>
        <w:t>қайталанады</w:t>
      </w:r>
      <w:proofErr w:type="spellEnd"/>
    </w:p>
    <w:p w14:paraId="1EB90FB9" w14:textId="77777777" w:rsidR="004E2AFC" w:rsidRDefault="004E2AFC" w:rsidP="004E2AFC">
      <w:pPr>
        <w:jc w:val="both"/>
        <w:rPr>
          <w:bCs/>
          <w:i/>
          <w:iCs/>
          <w:sz w:val="28"/>
          <w:szCs w:val="28"/>
        </w:rPr>
      </w:pPr>
      <w:proofErr w:type="spellStart"/>
      <w:r>
        <w:rPr>
          <w:bCs/>
          <w:i/>
          <w:iCs/>
          <w:sz w:val="28"/>
          <w:szCs w:val="28"/>
        </w:rPr>
        <w:t>Білім</w:t>
      </w:r>
      <w:proofErr w:type="spellEnd"/>
      <w:r>
        <w:rPr>
          <w:bCs/>
          <w:i/>
          <w:iCs/>
          <w:sz w:val="28"/>
          <w:szCs w:val="28"/>
        </w:rPr>
        <w:t xml:space="preserve"> </w:t>
      </w:r>
      <w:proofErr w:type="spellStart"/>
      <w:r>
        <w:rPr>
          <w:bCs/>
          <w:i/>
          <w:iCs/>
          <w:sz w:val="28"/>
          <w:szCs w:val="28"/>
        </w:rPr>
        <w:t>алушы</w:t>
      </w:r>
      <w:proofErr w:type="spellEnd"/>
      <w:r>
        <w:rPr>
          <w:bCs/>
          <w:i/>
          <w:iCs/>
          <w:sz w:val="28"/>
          <w:szCs w:val="28"/>
        </w:rPr>
        <w:t>:</w:t>
      </w:r>
    </w:p>
    <w:p w14:paraId="3C9CEDFF" w14:textId="77777777" w:rsidR="004E2AFC" w:rsidRDefault="004E2AFC" w:rsidP="004E2AFC">
      <w:pPr>
        <w:jc w:val="both"/>
        <w:rPr>
          <w:bCs/>
          <w:sz w:val="28"/>
          <w:szCs w:val="28"/>
        </w:rPr>
      </w:pPr>
      <w:r>
        <w:rPr>
          <w:bCs/>
          <w:sz w:val="28"/>
          <w:szCs w:val="28"/>
        </w:rPr>
        <w:t xml:space="preserve">1. </w:t>
      </w:r>
      <w:proofErr w:type="spellStart"/>
      <w:r>
        <w:rPr>
          <w:bCs/>
          <w:sz w:val="28"/>
          <w:szCs w:val="28"/>
        </w:rPr>
        <w:t>Емтихан</w:t>
      </w:r>
      <w:proofErr w:type="spellEnd"/>
      <w:r>
        <w:rPr>
          <w:bCs/>
          <w:sz w:val="28"/>
          <w:szCs w:val="28"/>
        </w:rPr>
        <w:t xml:space="preserve"> </w:t>
      </w:r>
      <w:proofErr w:type="spellStart"/>
      <w:r>
        <w:rPr>
          <w:bCs/>
          <w:sz w:val="28"/>
          <w:szCs w:val="28"/>
        </w:rPr>
        <w:t>өтетін</w:t>
      </w:r>
      <w:proofErr w:type="spellEnd"/>
      <w:r>
        <w:rPr>
          <w:bCs/>
          <w:sz w:val="28"/>
          <w:szCs w:val="28"/>
        </w:rPr>
        <w:t xml:space="preserve"> </w:t>
      </w:r>
      <w:proofErr w:type="spellStart"/>
      <w:r>
        <w:rPr>
          <w:bCs/>
          <w:sz w:val="28"/>
          <w:szCs w:val="28"/>
        </w:rPr>
        <w:t>аудиторияға</w:t>
      </w:r>
      <w:proofErr w:type="spellEnd"/>
      <w:r>
        <w:rPr>
          <w:bCs/>
          <w:sz w:val="28"/>
          <w:szCs w:val="28"/>
        </w:rPr>
        <w:t xml:space="preserve"> </w:t>
      </w:r>
      <w:proofErr w:type="spellStart"/>
      <w:r>
        <w:rPr>
          <w:bCs/>
          <w:sz w:val="28"/>
          <w:szCs w:val="28"/>
        </w:rPr>
        <w:t>кестеде</w:t>
      </w:r>
      <w:proofErr w:type="spellEnd"/>
      <w:r>
        <w:rPr>
          <w:bCs/>
          <w:sz w:val="28"/>
          <w:szCs w:val="28"/>
        </w:rPr>
        <w:t xml:space="preserve"> </w:t>
      </w:r>
      <w:proofErr w:type="spellStart"/>
      <w:r>
        <w:rPr>
          <w:bCs/>
          <w:sz w:val="28"/>
          <w:szCs w:val="28"/>
        </w:rPr>
        <w:t>көрсетілген</w:t>
      </w:r>
      <w:proofErr w:type="spellEnd"/>
      <w:r>
        <w:rPr>
          <w:bCs/>
          <w:sz w:val="28"/>
          <w:szCs w:val="28"/>
        </w:rPr>
        <w:t xml:space="preserve"> </w:t>
      </w:r>
      <w:proofErr w:type="spellStart"/>
      <w:r>
        <w:rPr>
          <w:bCs/>
          <w:sz w:val="28"/>
          <w:szCs w:val="28"/>
        </w:rPr>
        <w:t>уақыттан</w:t>
      </w:r>
      <w:proofErr w:type="spellEnd"/>
      <w:r>
        <w:rPr>
          <w:bCs/>
          <w:sz w:val="28"/>
          <w:szCs w:val="28"/>
        </w:rPr>
        <w:t xml:space="preserve"> 20 минут </w:t>
      </w:r>
      <w:proofErr w:type="spellStart"/>
      <w:r>
        <w:rPr>
          <w:bCs/>
          <w:sz w:val="28"/>
          <w:szCs w:val="28"/>
        </w:rPr>
        <w:t>бұрын</w:t>
      </w:r>
      <w:proofErr w:type="spellEnd"/>
      <w:r>
        <w:rPr>
          <w:bCs/>
          <w:sz w:val="28"/>
          <w:szCs w:val="28"/>
        </w:rPr>
        <w:t xml:space="preserve"> </w:t>
      </w:r>
      <w:proofErr w:type="spellStart"/>
      <w:r>
        <w:rPr>
          <w:bCs/>
          <w:sz w:val="28"/>
          <w:szCs w:val="28"/>
        </w:rPr>
        <w:t>келіңіз</w:t>
      </w:r>
      <w:proofErr w:type="spellEnd"/>
      <w:r>
        <w:rPr>
          <w:bCs/>
          <w:sz w:val="28"/>
          <w:szCs w:val="28"/>
        </w:rPr>
        <w:t xml:space="preserve">. </w:t>
      </w:r>
      <w:proofErr w:type="spellStart"/>
      <w:r>
        <w:rPr>
          <w:bCs/>
          <w:sz w:val="28"/>
          <w:szCs w:val="28"/>
        </w:rPr>
        <w:t>Кешіккен</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алушылар</w:t>
      </w:r>
      <w:proofErr w:type="spellEnd"/>
      <w:r>
        <w:rPr>
          <w:bCs/>
          <w:sz w:val="28"/>
          <w:szCs w:val="28"/>
        </w:rPr>
        <w:t xml:space="preserve"> </w:t>
      </w:r>
      <w:proofErr w:type="spellStart"/>
      <w:r>
        <w:rPr>
          <w:bCs/>
          <w:sz w:val="28"/>
          <w:szCs w:val="28"/>
        </w:rPr>
        <w:t>емтиханға</w:t>
      </w:r>
      <w:proofErr w:type="spellEnd"/>
      <w:r>
        <w:rPr>
          <w:bCs/>
          <w:sz w:val="28"/>
          <w:szCs w:val="28"/>
        </w:rPr>
        <w:t xml:space="preserve"> </w:t>
      </w:r>
      <w:proofErr w:type="spellStart"/>
      <w:r>
        <w:rPr>
          <w:bCs/>
          <w:sz w:val="28"/>
          <w:szCs w:val="28"/>
        </w:rPr>
        <w:t>жіберілмейді</w:t>
      </w:r>
      <w:proofErr w:type="spellEnd"/>
      <w:r>
        <w:rPr>
          <w:bCs/>
          <w:sz w:val="28"/>
          <w:szCs w:val="28"/>
        </w:rPr>
        <w:t>!</w:t>
      </w:r>
    </w:p>
    <w:p w14:paraId="6B63158B" w14:textId="77777777" w:rsidR="004E2AFC" w:rsidRDefault="004E2AFC" w:rsidP="004E2AFC">
      <w:pPr>
        <w:jc w:val="both"/>
        <w:rPr>
          <w:bCs/>
          <w:sz w:val="28"/>
          <w:szCs w:val="28"/>
        </w:rPr>
      </w:pPr>
      <w:r>
        <w:rPr>
          <w:bCs/>
          <w:sz w:val="28"/>
          <w:szCs w:val="28"/>
        </w:rPr>
        <w:t xml:space="preserve">2. </w:t>
      </w:r>
      <w:proofErr w:type="spellStart"/>
      <w:r>
        <w:rPr>
          <w:bCs/>
          <w:sz w:val="28"/>
          <w:szCs w:val="28"/>
        </w:rPr>
        <w:t>Барлық</w:t>
      </w:r>
      <w:proofErr w:type="spellEnd"/>
      <w:r>
        <w:rPr>
          <w:bCs/>
          <w:sz w:val="28"/>
          <w:szCs w:val="28"/>
        </w:rPr>
        <w:t xml:space="preserve"> </w:t>
      </w:r>
      <w:proofErr w:type="spellStart"/>
      <w:r>
        <w:rPr>
          <w:bCs/>
          <w:sz w:val="28"/>
          <w:szCs w:val="28"/>
        </w:rPr>
        <w:t>жеке</w:t>
      </w:r>
      <w:proofErr w:type="spellEnd"/>
      <w:r>
        <w:rPr>
          <w:bCs/>
          <w:sz w:val="28"/>
          <w:szCs w:val="28"/>
        </w:rPr>
        <w:t xml:space="preserve"> </w:t>
      </w:r>
      <w:proofErr w:type="spellStart"/>
      <w:r>
        <w:rPr>
          <w:bCs/>
          <w:sz w:val="28"/>
          <w:szCs w:val="28"/>
        </w:rPr>
        <w:t>заттарыңызды</w:t>
      </w:r>
      <w:proofErr w:type="spellEnd"/>
      <w:r>
        <w:rPr>
          <w:bCs/>
          <w:sz w:val="28"/>
          <w:szCs w:val="28"/>
        </w:rPr>
        <w:t xml:space="preserve"> </w:t>
      </w:r>
      <w:proofErr w:type="spellStart"/>
      <w:r>
        <w:rPr>
          <w:bCs/>
          <w:sz w:val="28"/>
          <w:szCs w:val="28"/>
        </w:rPr>
        <w:t>олар</w:t>
      </w:r>
      <w:proofErr w:type="spellEnd"/>
      <w:r>
        <w:rPr>
          <w:bCs/>
          <w:sz w:val="28"/>
          <w:szCs w:val="28"/>
        </w:rPr>
        <w:t xml:space="preserve"> </w:t>
      </w:r>
      <w:proofErr w:type="spellStart"/>
      <w:r>
        <w:rPr>
          <w:bCs/>
          <w:sz w:val="28"/>
          <w:szCs w:val="28"/>
        </w:rPr>
        <w:t>үшін</w:t>
      </w:r>
      <w:proofErr w:type="spellEnd"/>
      <w:r>
        <w:rPr>
          <w:bCs/>
          <w:sz w:val="28"/>
          <w:szCs w:val="28"/>
        </w:rPr>
        <w:t xml:space="preserve"> </w:t>
      </w:r>
      <w:proofErr w:type="spellStart"/>
      <w:r>
        <w:rPr>
          <w:bCs/>
          <w:sz w:val="28"/>
          <w:szCs w:val="28"/>
        </w:rPr>
        <w:t>арнайы</w:t>
      </w:r>
      <w:proofErr w:type="spellEnd"/>
      <w:r>
        <w:rPr>
          <w:bCs/>
          <w:sz w:val="28"/>
          <w:szCs w:val="28"/>
        </w:rPr>
        <w:t xml:space="preserve"> </w:t>
      </w:r>
      <w:proofErr w:type="spellStart"/>
      <w:r>
        <w:rPr>
          <w:bCs/>
          <w:sz w:val="28"/>
          <w:szCs w:val="28"/>
        </w:rPr>
        <w:t>бөлінген</w:t>
      </w:r>
      <w:proofErr w:type="spellEnd"/>
      <w:r>
        <w:rPr>
          <w:bCs/>
          <w:sz w:val="28"/>
          <w:szCs w:val="28"/>
        </w:rPr>
        <w:t xml:space="preserve"> </w:t>
      </w:r>
      <w:proofErr w:type="spellStart"/>
      <w:r>
        <w:rPr>
          <w:bCs/>
          <w:sz w:val="28"/>
          <w:szCs w:val="28"/>
        </w:rPr>
        <w:t>жерде</w:t>
      </w:r>
      <w:proofErr w:type="spellEnd"/>
      <w:r>
        <w:rPr>
          <w:bCs/>
          <w:sz w:val="28"/>
          <w:szCs w:val="28"/>
        </w:rPr>
        <w:t xml:space="preserve"> </w:t>
      </w:r>
      <w:proofErr w:type="spellStart"/>
      <w:r>
        <w:rPr>
          <w:bCs/>
          <w:sz w:val="28"/>
          <w:szCs w:val="28"/>
        </w:rPr>
        <w:t>қалдырыңыз</w:t>
      </w:r>
      <w:proofErr w:type="spellEnd"/>
      <w:r>
        <w:rPr>
          <w:bCs/>
          <w:sz w:val="28"/>
          <w:szCs w:val="28"/>
        </w:rPr>
        <w:t>.</w:t>
      </w:r>
    </w:p>
    <w:p w14:paraId="533E6164" w14:textId="77777777" w:rsidR="004E2AFC" w:rsidRDefault="004E2AFC" w:rsidP="004E2AFC">
      <w:pPr>
        <w:jc w:val="both"/>
        <w:rPr>
          <w:bCs/>
          <w:sz w:val="28"/>
          <w:szCs w:val="28"/>
        </w:rPr>
      </w:pPr>
      <w:r>
        <w:rPr>
          <w:bCs/>
          <w:sz w:val="28"/>
          <w:szCs w:val="28"/>
        </w:rPr>
        <w:t xml:space="preserve">3. </w:t>
      </w:r>
      <w:proofErr w:type="spellStart"/>
      <w:r>
        <w:rPr>
          <w:bCs/>
          <w:sz w:val="28"/>
          <w:szCs w:val="28"/>
        </w:rPr>
        <w:t>Өзімен</w:t>
      </w:r>
      <w:proofErr w:type="spellEnd"/>
      <w:r>
        <w:rPr>
          <w:bCs/>
          <w:sz w:val="28"/>
          <w:szCs w:val="28"/>
        </w:rPr>
        <w:t xml:space="preserve"> </w:t>
      </w:r>
      <w:proofErr w:type="spellStart"/>
      <w:r>
        <w:rPr>
          <w:bCs/>
          <w:sz w:val="28"/>
          <w:szCs w:val="28"/>
        </w:rPr>
        <w:t>бірге</w:t>
      </w:r>
      <w:proofErr w:type="spellEnd"/>
      <w:r>
        <w:rPr>
          <w:bCs/>
          <w:sz w:val="28"/>
          <w:szCs w:val="28"/>
        </w:rPr>
        <w:t xml:space="preserve"> </w:t>
      </w:r>
      <w:proofErr w:type="spellStart"/>
      <w:r>
        <w:rPr>
          <w:bCs/>
          <w:sz w:val="28"/>
          <w:szCs w:val="28"/>
        </w:rPr>
        <w:t>қалам</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жеке</w:t>
      </w:r>
      <w:proofErr w:type="spellEnd"/>
      <w:r>
        <w:rPr>
          <w:bCs/>
          <w:sz w:val="28"/>
          <w:szCs w:val="28"/>
        </w:rPr>
        <w:t xml:space="preserve"> </w:t>
      </w:r>
      <w:proofErr w:type="spellStart"/>
      <w:r>
        <w:rPr>
          <w:bCs/>
          <w:sz w:val="28"/>
          <w:szCs w:val="28"/>
        </w:rPr>
        <w:t>куәлік</w:t>
      </w:r>
      <w:proofErr w:type="spellEnd"/>
      <w:r>
        <w:rPr>
          <w:bCs/>
          <w:sz w:val="28"/>
          <w:szCs w:val="28"/>
        </w:rPr>
        <w:t xml:space="preserve"> </w:t>
      </w:r>
      <w:proofErr w:type="spellStart"/>
      <w:r>
        <w:rPr>
          <w:bCs/>
          <w:sz w:val="28"/>
          <w:szCs w:val="28"/>
        </w:rPr>
        <w:t>болуы</w:t>
      </w:r>
      <w:proofErr w:type="spellEnd"/>
      <w:r>
        <w:rPr>
          <w:bCs/>
          <w:sz w:val="28"/>
          <w:szCs w:val="28"/>
        </w:rPr>
        <w:t xml:space="preserve"> </w:t>
      </w:r>
      <w:proofErr w:type="spellStart"/>
      <w:r>
        <w:rPr>
          <w:bCs/>
          <w:sz w:val="28"/>
          <w:szCs w:val="28"/>
        </w:rPr>
        <w:t>тиіс</w:t>
      </w:r>
      <w:proofErr w:type="spellEnd"/>
      <w:r>
        <w:rPr>
          <w:bCs/>
          <w:sz w:val="28"/>
          <w:szCs w:val="28"/>
        </w:rPr>
        <w:t xml:space="preserve">. ID-карта </w:t>
      </w:r>
      <w:proofErr w:type="spellStart"/>
      <w:r>
        <w:rPr>
          <w:bCs/>
          <w:sz w:val="28"/>
          <w:szCs w:val="28"/>
        </w:rPr>
        <w:t>бойынша</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қабылдауға</w:t>
      </w:r>
      <w:proofErr w:type="spellEnd"/>
      <w:r>
        <w:rPr>
          <w:bCs/>
          <w:sz w:val="28"/>
          <w:szCs w:val="28"/>
        </w:rPr>
        <w:t xml:space="preserve"> </w:t>
      </w:r>
      <w:proofErr w:type="spellStart"/>
      <w:r>
        <w:rPr>
          <w:bCs/>
          <w:sz w:val="28"/>
          <w:szCs w:val="28"/>
        </w:rPr>
        <w:t>тыйым</w:t>
      </w:r>
      <w:proofErr w:type="spellEnd"/>
      <w:r>
        <w:rPr>
          <w:bCs/>
          <w:sz w:val="28"/>
          <w:szCs w:val="28"/>
        </w:rPr>
        <w:t xml:space="preserve"> </w:t>
      </w:r>
      <w:proofErr w:type="spellStart"/>
      <w:r>
        <w:rPr>
          <w:bCs/>
          <w:sz w:val="28"/>
          <w:szCs w:val="28"/>
        </w:rPr>
        <w:t>салынады</w:t>
      </w:r>
      <w:proofErr w:type="spellEnd"/>
      <w:r>
        <w:rPr>
          <w:bCs/>
          <w:sz w:val="28"/>
          <w:szCs w:val="28"/>
        </w:rPr>
        <w:t xml:space="preserve">. </w:t>
      </w:r>
      <w:proofErr w:type="spellStart"/>
      <w:r>
        <w:rPr>
          <w:bCs/>
          <w:sz w:val="28"/>
          <w:szCs w:val="28"/>
        </w:rPr>
        <w:t>Куәландырушы</w:t>
      </w:r>
      <w:proofErr w:type="spellEnd"/>
      <w:r>
        <w:rPr>
          <w:bCs/>
          <w:sz w:val="28"/>
          <w:szCs w:val="28"/>
        </w:rPr>
        <w:t xml:space="preserve"> </w:t>
      </w:r>
      <w:proofErr w:type="spellStart"/>
      <w:r>
        <w:rPr>
          <w:bCs/>
          <w:sz w:val="28"/>
          <w:szCs w:val="28"/>
        </w:rPr>
        <w:t>құжаттар</w:t>
      </w:r>
      <w:proofErr w:type="spellEnd"/>
      <w:r>
        <w:rPr>
          <w:bCs/>
          <w:sz w:val="28"/>
          <w:szCs w:val="28"/>
        </w:rPr>
        <w:t xml:space="preserve"> </w:t>
      </w:r>
      <w:proofErr w:type="spellStart"/>
      <w:r>
        <w:rPr>
          <w:bCs/>
          <w:sz w:val="28"/>
          <w:szCs w:val="28"/>
        </w:rPr>
        <w:t>болмаған</w:t>
      </w:r>
      <w:proofErr w:type="spellEnd"/>
      <w:r>
        <w:rPr>
          <w:bCs/>
          <w:sz w:val="28"/>
          <w:szCs w:val="28"/>
        </w:rPr>
        <w:t xml:space="preserve"> </w:t>
      </w:r>
      <w:proofErr w:type="spellStart"/>
      <w:r>
        <w:rPr>
          <w:bCs/>
          <w:sz w:val="28"/>
          <w:szCs w:val="28"/>
        </w:rPr>
        <w:t>жағдайда</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w:t>
      </w:r>
      <w:proofErr w:type="spellEnd"/>
      <w:r>
        <w:rPr>
          <w:bCs/>
          <w:sz w:val="28"/>
          <w:szCs w:val="28"/>
        </w:rPr>
        <w:t xml:space="preserve"> </w:t>
      </w:r>
      <w:proofErr w:type="spellStart"/>
      <w:r>
        <w:rPr>
          <w:bCs/>
          <w:sz w:val="28"/>
          <w:szCs w:val="28"/>
        </w:rPr>
        <w:t>емтиханға</w:t>
      </w:r>
      <w:proofErr w:type="spellEnd"/>
      <w:r>
        <w:rPr>
          <w:bCs/>
          <w:sz w:val="28"/>
          <w:szCs w:val="28"/>
        </w:rPr>
        <w:t xml:space="preserve"> </w:t>
      </w:r>
      <w:proofErr w:type="spellStart"/>
      <w:r>
        <w:rPr>
          <w:bCs/>
          <w:sz w:val="28"/>
          <w:szCs w:val="28"/>
        </w:rPr>
        <w:t>жіберілмейді</w:t>
      </w:r>
      <w:proofErr w:type="spellEnd"/>
      <w:r>
        <w:rPr>
          <w:bCs/>
          <w:sz w:val="28"/>
          <w:szCs w:val="28"/>
        </w:rPr>
        <w:t xml:space="preserve">! </w:t>
      </w:r>
      <w:proofErr w:type="spellStart"/>
      <w:r>
        <w:rPr>
          <w:bCs/>
          <w:sz w:val="28"/>
          <w:szCs w:val="28"/>
        </w:rPr>
        <w:t>Жалған</w:t>
      </w:r>
      <w:proofErr w:type="spellEnd"/>
      <w:r>
        <w:rPr>
          <w:bCs/>
          <w:sz w:val="28"/>
          <w:szCs w:val="28"/>
        </w:rPr>
        <w:t xml:space="preserve"> </w:t>
      </w:r>
      <w:proofErr w:type="spellStart"/>
      <w:r>
        <w:rPr>
          <w:bCs/>
          <w:sz w:val="28"/>
          <w:szCs w:val="28"/>
        </w:rPr>
        <w:t>тұлға</w:t>
      </w:r>
      <w:proofErr w:type="spellEnd"/>
      <w:r>
        <w:rPr>
          <w:bCs/>
          <w:sz w:val="28"/>
          <w:szCs w:val="28"/>
        </w:rPr>
        <w:t xml:space="preserve"> </w:t>
      </w:r>
      <w:proofErr w:type="spellStart"/>
      <w:r>
        <w:rPr>
          <w:bCs/>
          <w:sz w:val="28"/>
          <w:szCs w:val="28"/>
        </w:rPr>
        <w:t>анықталған</w:t>
      </w:r>
      <w:proofErr w:type="spellEnd"/>
      <w:r>
        <w:rPr>
          <w:bCs/>
          <w:sz w:val="28"/>
          <w:szCs w:val="28"/>
        </w:rPr>
        <w:t xml:space="preserve"> </w:t>
      </w:r>
      <w:proofErr w:type="spellStart"/>
      <w:r>
        <w:rPr>
          <w:bCs/>
          <w:sz w:val="28"/>
          <w:szCs w:val="28"/>
        </w:rPr>
        <w:t>кезде</w:t>
      </w:r>
      <w:proofErr w:type="spellEnd"/>
      <w:r>
        <w:rPr>
          <w:bCs/>
          <w:sz w:val="28"/>
          <w:szCs w:val="28"/>
        </w:rPr>
        <w:t xml:space="preserve"> </w:t>
      </w:r>
      <w:proofErr w:type="spellStart"/>
      <w:r>
        <w:rPr>
          <w:bCs/>
          <w:sz w:val="28"/>
          <w:szCs w:val="28"/>
        </w:rPr>
        <w:t>тәртіптік</w:t>
      </w:r>
      <w:proofErr w:type="spellEnd"/>
      <w:r>
        <w:rPr>
          <w:bCs/>
          <w:sz w:val="28"/>
          <w:szCs w:val="28"/>
        </w:rPr>
        <w:t xml:space="preserve"> </w:t>
      </w:r>
      <w:proofErr w:type="spellStart"/>
      <w:r>
        <w:rPr>
          <w:bCs/>
          <w:sz w:val="28"/>
          <w:szCs w:val="28"/>
        </w:rPr>
        <w:t>жауаптылыққа</w:t>
      </w:r>
      <w:proofErr w:type="spellEnd"/>
      <w:r>
        <w:rPr>
          <w:bCs/>
          <w:sz w:val="28"/>
          <w:szCs w:val="28"/>
        </w:rPr>
        <w:t xml:space="preserve"> </w:t>
      </w:r>
      <w:proofErr w:type="spellStart"/>
      <w:r>
        <w:rPr>
          <w:bCs/>
          <w:sz w:val="28"/>
          <w:szCs w:val="28"/>
        </w:rPr>
        <w:t>жалған</w:t>
      </w:r>
      <w:proofErr w:type="spellEnd"/>
      <w:r>
        <w:rPr>
          <w:bCs/>
          <w:sz w:val="28"/>
          <w:szCs w:val="28"/>
        </w:rPr>
        <w:t xml:space="preserve"> </w:t>
      </w:r>
      <w:proofErr w:type="spellStart"/>
      <w:r>
        <w:rPr>
          <w:bCs/>
          <w:sz w:val="28"/>
          <w:szCs w:val="28"/>
        </w:rPr>
        <w:t>тұлға</w:t>
      </w:r>
      <w:proofErr w:type="spellEnd"/>
      <w:r>
        <w:rPr>
          <w:bCs/>
          <w:sz w:val="28"/>
          <w:szCs w:val="28"/>
        </w:rPr>
        <w:t xml:space="preserve"> да, </w:t>
      </w:r>
      <w:proofErr w:type="spellStart"/>
      <w:r>
        <w:rPr>
          <w:bCs/>
          <w:sz w:val="28"/>
          <w:szCs w:val="28"/>
        </w:rPr>
        <w:t>білім</w:t>
      </w:r>
      <w:proofErr w:type="spellEnd"/>
      <w:r>
        <w:rPr>
          <w:bCs/>
          <w:sz w:val="28"/>
          <w:szCs w:val="28"/>
        </w:rPr>
        <w:t xml:space="preserve"> </w:t>
      </w:r>
      <w:proofErr w:type="spellStart"/>
      <w:r>
        <w:rPr>
          <w:bCs/>
          <w:sz w:val="28"/>
          <w:szCs w:val="28"/>
        </w:rPr>
        <w:t>алушының</w:t>
      </w:r>
      <w:proofErr w:type="spellEnd"/>
      <w:r>
        <w:rPr>
          <w:bCs/>
          <w:sz w:val="28"/>
          <w:szCs w:val="28"/>
        </w:rPr>
        <w:t xml:space="preserve"> </w:t>
      </w:r>
      <w:proofErr w:type="spellStart"/>
      <w:r>
        <w:rPr>
          <w:bCs/>
          <w:sz w:val="28"/>
          <w:szCs w:val="28"/>
        </w:rPr>
        <w:t>өзі</w:t>
      </w:r>
      <w:proofErr w:type="spellEnd"/>
      <w:r>
        <w:rPr>
          <w:bCs/>
          <w:sz w:val="28"/>
          <w:szCs w:val="28"/>
        </w:rPr>
        <w:t xml:space="preserve"> де </w:t>
      </w:r>
      <w:proofErr w:type="spellStart"/>
      <w:r>
        <w:rPr>
          <w:bCs/>
          <w:sz w:val="28"/>
          <w:szCs w:val="28"/>
        </w:rPr>
        <w:t>тартылады</w:t>
      </w:r>
      <w:proofErr w:type="spellEnd"/>
      <w:r>
        <w:rPr>
          <w:bCs/>
          <w:sz w:val="28"/>
          <w:szCs w:val="28"/>
        </w:rPr>
        <w:t>.</w:t>
      </w:r>
    </w:p>
    <w:p w14:paraId="1B2B28C0" w14:textId="77777777" w:rsidR="004E2AFC" w:rsidRDefault="004E2AFC" w:rsidP="004E2AFC">
      <w:pPr>
        <w:jc w:val="both"/>
        <w:rPr>
          <w:bCs/>
          <w:sz w:val="28"/>
          <w:szCs w:val="28"/>
        </w:rPr>
      </w:pPr>
      <w:r>
        <w:rPr>
          <w:bCs/>
          <w:sz w:val="28"/>
          <w:szCs w:val="28"/>
        </w:rPr>
        <w:t xml:space="preserve">4. </w:t>
      </w:r>
      <w:proofErr w:type="spellStart"/>
      <w:r>
        <w:rPr>
          <w:bCs/>
          <w:sz w:val="28"/>
          <w:szCs w:val="28"/>
        </w:rPr>
        <w:t>Келу</w:t>
      </w:r>
      <w:proofErr w:type="spellEnd"/>
      <w:r>
        <w:rPr>
          <w:bCs/>
          <w:sz w:val="28"/>
          <w:szCs w:val="28"/>
        </w:rPr>
        <w:t xml:space="preserve"> </w:t>
      </w:r>
      <w:proofErr w:type="spellStart"/>
      <w:r>
        <w:rPr>
          <w:bCs/>
          <w:sz w:val="28"/>
          <w:szCs w:val="28"/>
        </w:rPr>
        <w:t>парағына</w:t>
      </w:r>
      <w:proofErr w:type="spellEnd"/>
      <w:r>
        <w:rPr>
          <w:bCs/>
          <w:sz w:val="28"/>
          <w:szCs w:val="28"/>
        </w:rPr>
        <w:t xml:space="preserve"> </w:t>
      </w:r>
      <w:proofErr w:type="spellStart"/>
      <w:r>
        <w:rPr>
          <w:bCs/>
          <w:sz w:val="28"/>
          <w:szCs w:val="28"/>
        </w:rPr>
        <w:t>қол</w:t>
      </w:r>
      <w:proofErr w:type="spellEnd"/>
      <w:r>
        <w:rPr>
          <w:bCs/>
          <w:sz w:val="28"/>
          <w:szCs w:val="28"/>
        </w:rPr>
        <w:t xml:space="preserve"> </w:t>
      </w:r>
      <w:proofErr w:type="spellStart"/>
      <w:r>
        <w:rPr>
          <w:bCs/>
          <w:sz w:val="28"/>
          <w:szCs w:val="28"/>
        </w:rPr>
        <w:t>қойыңыз</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келу</w:t>
      </w:r>
      <w:proofErr w:type="spellEnd"/>
      <w:r>
        <w:rPr>
          <w:bCs/>
          <w:sz w:val="28"/>
          <w:szCs w:val="28"/>
        </w:rPr>
        <w:t xml:space="preserve"> </w:t>
      </w:r>
      <w:proofErr w:type="spellStart"/>
      <w:r>
        <w:rPr>
          <w:bCs/>
          <w:sz w:val="28"/>
          <w:szCs w:val="28"/>
        </w:rPr>
        <w:t>парағында</w:t>
      </w:r>
      <w:proofErr w:type="spellEnd"/>
      <w:r>
        <w:rPr>
          <w:bCs/>
          <w:sz w:val="28"/>
          <w:szCs w:val="28"/>
        </w:rPr>
        <w:t xml:space="preserve"> </w:t>
      </w:r>
      <w:proofErr w:type="spellStart"/>
      <w:r>
        <w:rPr>
          <w:bCs/>
          <w:sz w:val="28"/>
          <w:szCs w:val="28"/>
        </w:rPr>
        <w:t>көрсетілген</w:t>
      </w:r>
      <w:proofErr w:type="spellEnd"/>
      <w:r>
        <w:rPr>
          <w:bCs/>
          <w:sz w:val="28"/>
          <w:szCs w:val="28"/>
        </w:rPr>
        <w:t xml:space="preserve"> </w:t>
      </w:r>
      <w:proofErr w:type="spellStart"/>
      <w:r>
        <w:rPr>
          <w:bCs/>
          <w:sz w:val="28"/>
          <w:szCs w:val="28"/>
        </w:rPr>
        <w:t>орынға</w:t>
      </w:r>
      <w:proofErr w:type="spellEnd"/>
      <w:r>
        <w:rPr>
          <w:bCs/>
          <w:sz w:val="28"/>
          <w:szCs w:val="28"/>
        </w:rPr>
        <w:t xml:space="preserve"> </w:t>
      </w:r>
      <w:proofErr w:type="spellStart"/>
      <w:r>
        <w:rPr>
          <w:bCs/>
          <w:sz w:val="28"/>
          <w:szCs w:val="28"/>
        </w:rPr>
        <w:t>ие</w:t>
      </w:r>
      <w:proofErr w:type="spellEnd"/>
      <w:r>
        <w:rPr>
          <w:bCs/>
          <w:sz w:val="28"/>
          <w:szCs w:val="28"/>
        </w:rPr>
        <w:t xml:space="preserve"> </w:t>
      </w:r>
      <w:proofErr w:type="spellStart"/>
      <w:r>
        <w:rPr>
          <w:bCs/>
          <w:sz w:val="28"/>
          <w:szCs w:val="28"/>
        </w:rPr>
        <w:t>болыңыз</w:t>
      </w:r>
      <w:proofErr w:type="spellEnd"/>
      <w:r>
        <w:rPr>
          <w:bCs/>
          <w:sz w:val="28"/>
          <w:szCs w:val="28"/>
        </w:rPr>
        <w:t>.</w:t>
      </w:r>
    </w:p>
    <w:p w14:paraId="61C7050C" w14:textId="77777777" w:rsidR="004E2AFC" w:rsidRDefault="004E2AFC" w:rsidP="004E2AFC">
      <w:pPr>
        <w:jc w:val="both"/>
        <w:rPr>
          <w:bCs/>
          <w:sz w:val="28"/>
          <w:szCs w:val="28"/>
        </w:rPr>
      </w:pPr>
      <w:r>
        <w:rPr>
          <w:bCs/>
          <w:sz w:val="28"/>
          <w:szCs w:val="28"/>
        </w:rPr>
        <w:t xml:space="preserve">5. </w:t>
      </w:r>
      <w:proofErr w:type="spellStart"/>
      <w:r>
        <w:rPr>
          <w:bCs/>
          <w:sz w:val="28"/>
          <w:szCs w:val="28"/>
        </w:rPr>
        <w:t>Емтихан</w:t>
      </w:r>
      <w:proofErr w:type="spellEnd"/>
      <w:r>
        <w:rPr>
          <w:bCs/>
          <w:sz w:val="28"/>
          <w:szCs w:val="28"/>
        </w:rPr>
        <w:t xml:space="preserve"> </w:t>
      </w:r>
      <w:proofErr w:type="spellStart"/>
      <w:r>
        <w:rPr>
          <w:bCs/>
          <w:sz w:val="28"/>
          <w:szCs w:val="28"/>
        </w:rPr>
        <w:t>алушының</w:t>
      </w:r>
      <w:proofErr w:type="spellEnd"/>
      <w:r>
        <w:rPr>
          <w:bCs/>
          <w:sz w:val="28"/>
          <w:szCs w:val="28"/>
        </w:rPr>
        <w:t xml:space="preserve"> </w:t>
      </w:r>
      <w:proofErr w:type="spellStart"/>
      <w:r>
        <w:rPr>
          <w:bCs/>
          <w:sz w:val="28"/>
          <w:szCs w:val="28"/>
        </w:rPr>
        <w:t>нұсқауларын</w:t>
      </w:r>
      <w:proofErr w:type="spellEnd"/>
      <w:r>
        <w:rPr>
          <w:bCs/>
          <w:sz w:val="28"/>
          <w:szCs w:val="28"/>
        </w:rPr>
        <w:t xml:space="preserve"> </w:t>
      </w:r>
      <w:proofErr w:type="spellStart"/>
      <w:r>
        <w:rPr>
          <w:bCs/>
          <w:sz w:val="28"/>
          <w:szCs w:val="28"/>
        </w:rPr>
        <w:t>мұқият</w:t>
      </w:r>
      <w:proofErr w:type="spellEnd"/>
      <w:r>
        <w:rPr>
          <w:bCs/>
          <w:sz w:val="28"/>
          <w:szCs w:val="28"/>
        </w:rPr>
        <w:t xml:space="preserve"> </w:t>
      </w:r>
      <w:proofErr w:type="spellStart"/>
      <w:r>
        <w:rPr>
          <w:bCs/>
          <w:sz w:val="28"/>
          <w:szCs w:val="28"/>
        </w:rPr>
        <w:t>тыңдап</w:t>
      </w:r>
      <w:proofErr w:type="spellEnd"/>
      <w:r>
        <w:rPr>
          <w:bCs/>
          <w:sz w:val="28"/>
          <w:szCs w:val="28"/>
        </w:rPr>
        <w:t xml:space="preserve">, </w:t>
      </w:r>
      <w:proofErr w:type="spellStart"/>
      <w:r>
        <w:rPr>
          <w:bCs/>
          <w:sz w:val="28"/>
          <w:szCs w:val="28"/>
        </w:rPr>
        <w:t>оларды</w:t>
      </w:r>
      <w:proofErr w:type="spellEnd"/>
      <w:r>
        <w:rPr>
          <w:bCs/>
          <w:sz w:val="28"/>
          <w:szCs w:val="28"/>
        </w:rPr>
        <w:t xml:space="preserve"> </w:t>
      </w:r>
      <w:proofErr w:type="spellStart"/>
      <w:r>
        <w:rPr>
          <w:bCs/>
          <w:sz w:val="28"/>
          <w:szCs w:val="28"/>
        </w:rPr>
        <w:t>орындаңыз</w:t>
      </w:r>
      <w:proofErr w:type="spellEnd"/>
      <w:r>
        <w:rPr>
          <w:bCs/>
          <w:sz w:val="28"/>
          <w:szCs w:val="28"/>
        </w:rPr>
        <w:t>.</w:t>
      </w:r>
    </w:p>
    <w:p w14:paraId="2B197926" w14:textId="77777777" w:rsidR="004E2AFC" w:rsidRDefault="004E2AFC" w:rsidP="004E2AFC">
      <w:pPr>
        <w:jc w:val="both"/>
        <w:rPr>
          <w:bCs/>
          <w:sz w:val="28"/>
          <w:szCs w:val="28"/>
        </w:rPr>
      </w:pPr>
      <w:r>
        <w:rPr>
          <w:bCs/>
          <w:sz w:val="28"/>
          <w:szCs w:val="28"/>
        </w:rPr>
        <w:t xml:space="preserve">6. </w:t>
      </w:r>
      <w:proofErr w:type="spellStart"/>
      <w:r>
        <w:rPr>
          <w:bCs/>
          <w:sz w:val="28"/>
          <w:szCs w:val="28"/>
        </w:rPr>
        <w:t>Емтихан</w:t>
      </w:r>
      <w:proofErr w:type="spellEnd"/>
      <w:r>
        <w:rPr>
          <w:bCs/>
          <w:sz w:val="28"/>
          <w:szCs w:val="28"/>
        </w:rPr>
        <w:t xml:space="preserve"> </w:t>
      </w:r>
      <w:proofErr w:type="spellStart"/>
      <w:r>
        <w:rPr>
          <w:bCs/>
          <w:sz w:val="28"/>
          <w:szCs w:val="28"/>
        </w:rPr>
        <w:t>алушыдан</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билетін</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қажет</w:t>
      </w:r>
      <w:proofErr w:type="spellEnd"/>
      <w:r>
        <w:rPr>
          <w:bCs/>
          <w:sz w:val="28"/>
          <w:szCs w:val="28"/>
        </w:rPr>
        <w:t xml:space="preserve"> </w:t>
      </w:r>
      <w:proofErr w:type="spellStart"/>
      <w:r>
        <w:rPr>
          <w:bCs/>
          <w:sz w:val="28"/>
          <w:szCs w:val="28"/>
        </w:rPr>
        <w:t>болған</w:t>
      </w:r>
      <w:proofErr w:type="spellEnd"/>
      <w:r>
        <w:rPr>
          <w:bCs/>
          <w:sz w:val="28"/>
          <w:szCs w:val="28"/>
        </w:rPr>
        <w:t xml:space="preserve"> </w:t>
      </w:r>
      <w:proofErr w:type="spellStart"/>
      <w:r>
        <w:rPr>
          <w:bCs/>
          <w:sz w:val="28"/>
          <w:szCs w:val="28"/>
        </w:rPr>
        <w:t>жағдайда</w:t>
      </w:r>
      <w:proofErr w:type="spellEnd"/>
      <w:r>
        <w:rPr>
          <w:bCs/>
          <w:sz w:val="28"/>
          <w:szCs w:val="28"/>
        </w:rPr>
        <w:t xml:space="preserve"> </w:t>
      </w:r>
      <w:proofErr w:type="spellStart"/>
      <w:r>
        <w:rPr>
          <w:bCs/>
          <w:sz w:val="28"/>
          <w:szCs w:val="28"/>
        </w:rPr>
        <w:t>жауап</w:t>
      </w:r>
      <w:proofErr w:type="spellEnd"/>
      <w:r>
        <w:rPr>
          <w:bCs/>
          <w:sz w:val="28"/>
          <w:szCs w:val="28"/>
        </w:rPr>
        <w:t xml:space="preserve"> </w:t>
      </w:r>
      <w:proofErr w:type="spellStart"/>
      <w:r>
        <w:rPr>
          <w:bCs/>
          <w:sz w:val="28"/>
          <w:szCs w:val="28"/>
        </w:rPr>
        <w:t>парағын</w:t>
      </w:r>
      <w:proofErr w:type="spellEnd"/>
      <w:r>
        <w:rPr>
          <w:bCs/>
          <w:sz w:val="28"/>
          <w:szCs w:val="28"/>
        </w:rPr>
        <w:t xml:space="preserve"> </w:t>
      </w:r>
      <w:proofErr w:type="spellStart"/>
      <w:r>
        <w:rPr>
          <w:bCs/>
          <w:sz w:val="28"/>
          <w:szCs w:val="28"/>
        </w:rPr>
        <w:t>алыңыз</w:t>
      </w:r>
      <w:proofErr w:type="spellEnd"/>
      <w:r>
        <w:rPr>
          <w:bCs/>
          <w:sz w:val="28"/>
          <w:szCs w:val="28"/>
        </w:rPr>
        <w:t>.</w:t>
      </w:r>
    </w:p>
    <w:p w14:paraId="0B496DD7" w14:textId="77777777" w:rsidR="004E2AFC" w:rsidRDefault="004E2AFC" w:rsidP="004E2AFC">
      <w:pPr>
        <w:jc w:val="both"/>
        <w:rPr>
          <w:bCs/>
          <w:sz w:val="28"/>
          <w:szCs w:val="28"/>
        </w:rPr>
      </w:pPr>
      <w:r>
        <w:rPr>
          <w:bCs/>
          <w:sz w:val="28"/>
          <w:szCs w:val="28"/>
        </w:rPr>
        <w:t xml:space="preserve">7. </w:t>
      </w:r>
      <w:proofErr w:type="spellStart"/>
      <w:r>
        <w:rPr>
          <w:bCs/>
          <w:sz w:val="28"/>
          <w:szCs w:val="28"/>
        </w:rPr>
        <w:t>Егер</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билетінің</w:t>
      </w:r>
      <w:proofErr w:type="spellEnd"/>
      <w:r>
        <w:rPr>
          <w:bCs/>
          <w:sz w:val="28"/>
          <w:szCs w:val="28"/>
        </w:rPr>
        <w:t xml:space="preserve"> </w:t>
      </w:r>
      <w:proofErr w:type="spellStart"/>
      <w:r>
        <w:rPr>
          <w:bCs/>
          <w:sz w:val="28"/>
          <w:szCs w:val="28"/>
        </w:rPr>
        <w:t>сұрақтарын</w:t>
      </w:r>
      <w:proofErr w:type="spellEnd"/>
      <w:r>
        <w:rPr>
          <w:bCs/>
          <w:sz w:val="28"/>
          <w:szCs w:val="28"/>
        </w:rPr>
        <w:t xml:space="preserve"> </w:t>
      </w:r>
      <w:proofErr w:type="spellStart"/>
      <w:r>
        <w:rPr>
          <w:bCs/>
          <w:sz w:val="28"/>
          <w:szCs w:val="28"/>
        </w:rPr>
        <w:t>оқу</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түсіну</w:t>
      </w:r>
      <w:proofErr w:type="spellEnd"/>
      <w:r>
        <w:rPr>
          <w:bCs/>
          <w:sz w:val="28"/>
          <w:szCs w:val="28"/>
        </w:rPr>
        <w:t xml:space="preserve"> </w:t>
      </w:r>
      <w:proofErr w:type="spellStart"/>
      <w:r>
        <w:rPr>
          <w:bCs/>
          <w:sz w:val="28"/>
          <w:szCs w:val="28"/>
        </w:rPr>
        <w:t>басып</w:t>
      </w:r>
      <w:proofErr w:type="spellEnd"/>
      <w:r>
        <w:rPr>
          <w:bCs/>
          <w:sz w:val="28"/>
          <w:szCs w:val="28"/>
        </w:rPr>
        <w:t xml:space="preserve"> </w:t>
      </w:r>
      <w:proofErr w:type="spellStart"/>
      <w:r>
        <w:rPr>
          <w:bCs/>
          <w:sz w:val="28"/>
          <w:szCs w:val="28"/>
        </w:rPr>
        <w:t>шығару</w:t>
      </w:r>
      <w:proofErr w:type="spellEnd"/>
      <w:r>
        <w:rPr>
          <w:bCs/>
          <w:sz w:val="28"/>
          <w:szCs w:val="28"/>
        </w:rPr>
        <w:t xml:space="preserve"> </w:t>
      </w:r>
      <w:proofErr w:type="spellStart"/>
      <w:r>
        <w:rPr>
          <w:bCs/>
          <w:sz w:val="28"/>
          <w:szCs w:val="28"/>
        </w:rPr>
        <w:t>сапасының</w:t>
      </w:r>
      <w:proofErr w:type="spellEnd"/>
      <w:r>
        <w:rPr>
          <w:bCs/>
          <w:sz w:val="28"/>
          <w:szCs w:val="28"/>
        </w:rPr>
        <w:t xml:space="preserve"> </w:t>
      </w:r>
      <w:proofErr w:type="spellStart"/>
      <w:r>
        <w:rPr>
          <w:bCs/>
          <w:sz w:val="28"/>
          <w:szCs w:val="28"/>
        </w:rPr>
        <w:t>нашарлығынан</w:t>
      </w:r>
      <w:proofErr w:type="spellEnd"/>
      <w:r>
        <w:rPr>
          <w:bCs/>
          <w:sz w:val="28"/>
          <w:szCs w:val="28"/>
        </w:rPr>
        <w:t xml:space="preserve"> </w:t>
      </w:r>
      <w:proofErr w:type="spellStart"/>
      <w:r>
        <w:rPr>
          <w:bCs/>
          <w:sz w:val="28"/>
          <w:szCs w:val="28"/>
        </w:rPr>
        <w:t>қиын</w:t>
      </w:r>
      <w:proofErr w:type="spellEnd"/>
      <w:r>
        <w:rPr>
          <w:bCs/>
          <w:sz w:val="28"/>
          <w:szCs w:val="28"/>
        </w:rPr>
        <w:t xml:space="preserve"> </w:t>
      </w:r>
      <w:proofErr w:type="spellStart"/>
      <w:r>
        <w:rPr>
          <w:bCs/>
          <w:sz w:val="28"/>
          <w:szCs w:val="28"/>
        </w:rPr>
        <w:t>болса</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жауап</w:t>
      </w:r>
      <w:proofErr w:type="spellEnd"/>
      <w:r>
        <w:rPr>
          <w:bCs/>
          <w:sz w:val="28"/>
          <w:szCs w:val="28"/>
        </w:rPr>
        <w:t xml:space="preserve"> </w:t>
      </w:r>
      <w:proofErr w:type="spellStart"/>
      <w:r>
        <w:rPr>
          <w:bCs/>
          <w:sz w:val="28"/>
          <w:szCs w:val="28"/>
        </w:rPr>
        <w:t>парағында</w:t>
      </w:r>
      <w:proofErr w:type="spellEnd"/>
      <w:r>
        <w:rPr>
          <w:bCs/>
          <w:sz w:val="28"/>
          <w:szCs w:val="28"/>
        </w:rPr>
        <w:t xml:space="preserve"> </w:t>
      </w:r>
      <w:proofErr w:type="spellStart"/>
      <w:r>
        <w:rPr>
          <w:bCs/>
          <w:sz w:val="28"/>
          <w:szCs w:val="28"/>
        </w:rPr>
        <w:t>деканаттың</w:t>
      </w:r>
      <w:proofErr w:type="spellEnd"/>
      <w:r>
        <w:rPr>
          <w:bCs/>
          <w:sz w:val="28"/>
          <w:szCs w:val="28"/>
        </w:rPr>
        <w:t xml:space="preserve"> </w:t>
      </w:r>
      <w:proofErr w:type="spellStart"/>
      <w:r>
        <w:rPr>
          <w:bCs/>
          <w:sz w:val="28"/>
          <w:szCs w:val="28"/>
        </w:rPr>
        <w:t>мөрі</w:t>
      </w:r>
      <w:proofErr w:type="spellEnd"/>
      <w:r>
        <w:rPr>
          <w:bCs/>
          <w:sz w:val="28"/>
          <w:szCs w:val="28"/>
        </w:rPr>
        <w:t xml:space="preserve"> </w:t>
      </w:r>
      <w:proofErr w:type="spellStart"/>
      <w:r>
        <w:rPr>
          <w:bCs/>
          <w:sz w:val="28"/>
          <w:szCs w:val="28"/>
        </w:rPr>
        <w:t>болмаса</w:t>
      </w:r>
      <w:proofErr w:type="spellEnd"/>
      <w:r>
        <w:rPr>
          <w:bCs/>
          <w:sz w:val="28"/>
          <w:szCs w:val="28"/>
        </w:rPr>
        <w:t xml:space="preserve">, </w:t>
      </w:r>
      <w:proofErr w:type="spellStart"/>
      <w:r>
        <w:rPr>
          <w:bCs/>
          <w:sz w:val="28"/>
          <w:szCs w:val="28"/>
        </w:rPr>
        <w:t>хабарлаңыз</w:t>
      </w:r>
      <w:proofErr w:type="spellEnd"/>
      <w:r>
        <w:rPr>
          <w:bCs/>
          <w:sz w:val="28"/>
          <w:szCs w:val="28"/>
        </w:rPr>
        <w:t>.</w:t>
      </w:r>
    </w:p>
    <w:p w14:paraId="1B078C14" w14:textId="77777777" w:rsidR="004E2AFC" w:rsidRDefault="004E2AFC" w:rsidP="004E2AFC">
      <w:pPr>
        <w:jc w:val="both"/>
        <w:rPr>
          <w:bCs/>
          <w:sz w:val="28"/>
          <w:szCs w:val="28"/>
        </w:rPr>
      </w:pPr>
      <w:r>
        <w:rPr>
          <w:bCs/>
          <w:sz w:val="28"/>
          <w:szCs w:val="28"/>
        </w:rPr>
        <w:t xml:space="preserve">8. </w:t>
      </w:r>
      <w:proofErr w:type="spellStart"/>
      <w:r>
        <w:rPr>
          <w:bCs/>
          <w:sz w:val="28"/>
          <w:szCs w:val="28"/>
        </w:rPr>
        <w:t>Егер</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билетінде</w:t>
      </w:r>
      <w:proofErr w:type="spellEnd"/>
      <w:r>
        <w:rPr>
          <w:bCs/>
          <w:sz w:val="28"/>
          <w:szCs w:val="28"/>
        </w:rPr>
        <w:t xml:space="preserve"> </w:t>
      </w:r>
      <w:proofErr w:type="spellStart"/>
      <w:r>
        <w:rPr>
          <w:bCs/>
          <w:sz w:val="28"/>
          <w:szCs w:val="28"/>
        </w:rPr>
        <w:t>дұрыс</w:t>
      </w:r>
      <w:proofErr w:type="spellEnd"/>
      <w:r>
        <w:rPr>
          <w:bCs/>
          <w:sz w:val="28"/>
          <w:szCs w:val="28"/>
        </w:rPr>
        <w:t xml:space="preserve"> </w:t>
      </w:r>
      <w:proofErr w:type="spellStart"/>
      <w:r>
        <w:rPr>
          <w:bCs/>
          <w:sz w:val="28"/>
          <w:szCs w:val="28"/>
        </w:rPr>
        <w:t>емес</w:t>
      </w:r>
      <w:proofErr w:type="spellEnd"/>
      <w:r>
        <w:rPr>
          <w:bCs/>
          <w:sz w:val="28"/>
          <w:szCs w:val="28"/>
        </w:rPr>
        <w:t xml:space="preserve"> </w:t>
      </w:r>
      <w:proofErr w:type="spellStart"/>
      <w:r>
        <w:rPr>
          <w:bCs/>
          <w:sz w:val="28"/>
          <w:szCs w:val="28"/>
        </w:rPr>
        <w:t>сұрақ</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пәннің</w:t>
      </w:r>
      <w:proofErr w:type="spellEnd"/>
      <w:r>
        <w:rPr>
          <w:bCs/>
          <w:sz w:val="28"/>
          <w:szCs w:val="28"/>
        </w:rPr>
        <w:t xml:space="preserve"> </w:t>
      </w:r>
      <w:proofErr w:type="spellStart"/>
      <w:r>
        <w:rPr>
          <w:bCs/>
          <w:sz w:val="28"/>
          <w:szCs w:val="28"/>
        </w:rPr>
        <w:t>үлгілік</w:t>
      </w:r>
      <w:proofErr w:type="spellEnd"/>
      <w:r>
        <w:rPr>
          <w:bCs/>
          <w:sz w:val="28"/>
          <w:szCs w:val="28"/>
        </w:rPr>
        <w:t xml:space="preserve"> </w:t>
      </w:r>
      <w:proofErr w:type="spellStart"/>
      <w:r>
        <w:rPr>
          <w:bCs/>
          <w:sz w:val="28"/>
          <w:szCs w:val="28"/>
        </w:rPr>
        <w:t>бағдарламасына</w:t>
      </w:r>
      <w:proofErr w:type="spellEnd"/>
      <w:r>
        <w:rPr>
          <w:bCs/>
          <w:sz w:val="28"/>
          <w:szCs w:val="28"/>
        </w:rPr>
        <w:t xml:space="preserve"> </w:t>
      </w:r>
      <w:proofErr w:type="spellStart"/>
      <w:r>
        <w:rPr>
          <w:bCs/>
          <w:sz w:val="28"/>
          <w:szCs w:val="28"/>
        </w:rPr>
        <w:t>сәйкес</w:t>
      </w:r>
      <w:proofErr w:type="spellEnd"/>
      <w:r>
        <w:rPr>
          <w:bCs/>
          <w:sz w:val="28"/>
          <w:szCs w:val="28"/>
        </w:rPr>
        <w:t xml:space="preserve"> </w:t>
      </w:r>
      <w:proofErr w:type="spellStart"/>
      <w:r>
        <w:rPr>
          <w:bCs/>
          <w:sz w:val="28"/>
          <w:szCs w:val="28"/>
        </w:rPr>
        <w:t>келмейтін</w:t>
      </w:r>
      <w:proofErr w:type="spellEnd"/>
      <w:r>
        <w:rPr>
          <w:bCs/>
          <w:sz w:val="28"/>
          <w:szCs w:val="28"/>
        </w:rPr>
        <w:t xml:space="preserve"> </w:t>
      </w:r>
      <w:proofErr w:type="spellStart"/>
      <w:r>
        <w:rPr>
          <w:bCs/>
          <w:sz w:val="28"/>
          <w:szCs w:val="28"/>
        </w:rPr>
        <w:t>сұрақ</w:t>
      </w:r>
      <w:proofErr w:type="spellEnd"/>
      <w:r>
        <w:rPr>
          <w:bCs/>
          <w:sz w:val="28"/>
          <w:szCs w:val="28"/>
        </w:rPr>
        <w:t xml:space="preserve"> </w:t>
      </w:r>
      <w:proofErr w:type="spellStart"/>
      <w:r>
        <w:rPr>
          <w:bCs/>
          <w:sz w:val="28"/>
          <w:szCs w:val="28"/>
        </w:rPr>
        <w:t>болса</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алушыны</w:t>
      </w:r>
      <w:proofErr w:type="spellEnd"/>
      <w:r>
        <w:rPr>
          <w:bCs/>
          <w:sz w:val="28"/>
          <w:szCs w:val="28"/>
        </w:rPr>
        <w:t xml:space="preserve"> </w:t>
      </w:r>
      <w:proofErr w:type="spellStart"/>
      <w:r>
        <w:rPr>
          <w:bCs/>
          <w:sz w:val="28"/>
          <w:szCs w:val="28"/>
        </w:rPr>
        <w:t>хабардар</w:t>
      </w:r>
      <w:proofErr w:type="spellEnd"/>
      <w:r>
        <w:rPr>
          <w:bCs/>
          <w:sz w:val="28"/>
          <w:szCs w:val="28"/>
        </w:rPr>
        <w:t xml:space="preserve"> </w:t>
      </w:r>
      <w:proofErr w:type="spellStart"/>
      <w:r>
        <w:rPr>
          <w:bCs/>
          <w:sz w:val="28"/>
          <w:szCs w:val="28"/>
        </w:rPr>
        <w:t>етіңіз</w:t>
      </w:r>
      <w:proofErr w:type="spellEnd"/>
      <w:r>
        <w:rPr>
          <w:bCs/>
          <w:sz w:val="28"/>
          <w:szCs w:val="28"/>
        </w:rPr>
        <w:t>.</w:t>
      </w:r>
    </w:p>
    <w:p w14:paraId="0B958CDF" w14:textId="77777777" w:rsidR="004E2AFC" w:rsidRDefault="004E2AFC" w:rsidP="004E2AFC">
      <w:pPr>
        <w:jc w:val="both"/>
        <w:rPr>
          <w:bCs/>
          <w:sz w:val="28"/>
          <w:szCs w:val="28"/>
        </w:rPr>
      </w:pPr>
      <w:r>
        <w:rPr>
          <w:bCs/>
          <w:sz w:val="28"/>
          <w:szCs w:val="28"/>
        </w:rPr>
        <w:lastRenderedPageBreak/>
        <w:t xml:space="preserve">9. </w:t>
      </w:r>
      <w:proofErr w:type="spellStart"/>
      <w:r>
        <w:rPr>
          <w:bCs/>
          <w:sz w:val="28"/>
          <w:szCs w:val="28"/>
        </w:rPr>
        <w:t>Емтихан</w:t>
      </w:r>
      <w:proofErr w:type="spellEnd"/>
      <w:r>
        <w:rPr>
          <w:bCs/>
          <w:sz w:val="28"/>
          <w:szCs w:val="28"/>
        </w:rPr>
        <w:t xml:space="preserve"> </w:t>
      </w:r>
      <w:proofErr w:type="spellStart"/>
      <w:r>
        <w:rPr>
          <w:bCs/>
          <w:sz w:val="28"/>
          <w:szCs w:val="28"/>
        </w:rPr>
        <w:t>сұрақтарына</w:t>
      </w:r>
      <w:proofErr w:type="spellEnd"/>
      <w:r>
        <w:rPr>
          <w:bCs/>
          <w:sz w:val="28"/>
          <w:szCs w:val="28"/>
        </w:rPr>
        <w:t xml:space="preserve"> </w:t>
      </w:r>
      <w:proofErr w:type="spellStart"/>
      <w:r>
        <w:rPr>
          <w:bCs/>
          <w:sz w:val="28"/>
          <w:szCs w:val="28"/>
        </w:rPr>
        <w:t>жауап</w:t>
      </w:r>
      <w:proofErr w:type="spellEnd"/>
      <w:r>
        <w:rPr>
          <w:bCs/>
          <w:sz w:val="28"/>
          <w:szCs w:val="28"/>
        </w:rPr>
        <w:t xml:space="preserve"> </w:t>
      </w:r>
      <w:proofErr w:type="spellStart"/>
      <w:r>
        <w:rPr>
          <w:bCs/>
          <w:sz w:val="28"/>
          <w:szCs w:val="28"/>
        </w:rPr>
        <w:t>аяқталғаннан</w:t>
      </w:r>
      <w:proofErr w:type="spellEnd"/>
      <w:r>
        <w:rPr>
          <w:bCs/>
          <w:sz w:val="28"/>
          <w:szCs w:val="28"/>
        </w:rPr>
        <w:t xml:space="preserve"> </w:t>
      </w:r>
      <w:proofErr w:type="spellStart"/>
      <w:r>
        <w:rPr>
          <w:bCs/>
          <w:sz w:val="28"/>
          <w:szCs w:val="28"/>
        </w:rPr>
        <w:t>кейін</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аяқталған</w:t>
      </w:r>
      <w:proofErr w:type="spellEnd"/>
      <w:r>
        <w:rPr>
          <w:bCs/>
          <w:sz w:val="28"/>
          <w:szCs w:val="28"/>
        </w:rPr>
        <w:t xml:space="preserve"> </w:t>
      </w:r>
      <w:proofErr w:type="spellStart"/>
      <w:r>
        <w:rPr>
          <w:bCs/>
          <w:sz w:val="28"/>
          <w:szCs w:val="28"/>
        </w:rPr>
        <w:t>уақыттан</w:t>
      </w:r>
      <w:proofErr w:type="spellEnd"/>
      <w:r>
        <w:rPr>
          <w:bCs/>
          <w:sz w:val="28"/>
          <w:szCs w:val="28"/>
        </w:rPr>
        <w:t xml:space="preserve"> </w:t>
      </w:r>
      <w:proofErr w:type="spellStart"/>
      <w:r>
        <w:rPr>
          <w:bCs/>
          <w:sz w:val="28"/>
          <w:szCs w:val="28"/>
        </w:rPr>
        <w:t>бұрын</w:t>
      </w:r>
      <w:proofErr w:type="spellEnd"/>
      <w:r>
        <w:rPr>
          <w:bCs/>
          <w:sz w:val="28"/>
          <w:szCs w:val="28"/>
        </w:rPr>
        <w:t xml:space="preserve"> </w:t>
      </w:r>
      <w:proofErr w:type="spellStart"/>
      <w:r>
        <w:rPr>
          <w:bCs/>
          <w:sz w:val="28"/>
          <w:szCs w:val="28"/>
        </w:rPr>
        <w:t>мұғалімге</w:t>
      </w:r>
      <w:proofErr w:type="spellEnd"/>
      <w:r>
        <w:rPr>
          <w:bCs/>
          <w:sz w:val="28"/>
          <w:szCs w:val="28"/>
        </w:rPr>
        <w:t xml:space="preserve"> </w:t>
      </w:r>
      <w:proofErr w:type="spellStart"/>
      <w:r>
        <w:rPr>
          <w:bCs/>
          <w:sz w:val="28"/>
          <w:szCs w:val="28"/>
        </w:rPr>
        <w:t>хабарлаңыз</w:t>
      </w:r>
      <w:proofErr w:type="spellEnd"/>
      <w:r>
        <w:rPr>
          <w:bCs/>
          <w:sz w:val="28"/>
          <w:szCs w:val="28"/>
        </w:rPr>
        <w:t xml:space="preserve">, </w:t>
      </w:r>
      <w:proofErr w:type="spellStart"/>
      <w:r>
        <w:rPr>
          <w:bCs/>
          <w:sz w:val="28"/>
          <w:szCs w:val="28"/>
        </w:rPr>
        <w:t>оған</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парағын</w:t>
      </w:r>
      <w:proofErr w:type="spellEnd"/>
      <w:r>
        <w:rPr>
          <w:bCs/>
          <w:sz w:val="28"/>
          <w:szCs w:val="28"/>
        </w:rPr>
        <w:t xml:space="preserve"> </w:t>
      </w:r>
      <w:proofErr w:type="spellStart"/>
      <w:r>
        <w:rPr>
          <w:bCs/>
          <w:sz w:val="28"/>
          <w:szCs w:val="28"/>
        </w:rPr>
        <w:t>тапсырыңыз</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оқытушының</w:t>
      </w:r>
      <w:proofErr w:type="spellEnd"/>
      <w:r>
        <w:rPr>
          <w:bCs/>
          <w:sz w:val="28"/>
          <w:szCs w:val="28"/>
        </w:rPr>
        <w:t xml:space="preserve"> </w:t>
      </w:r>
      <w:proofErr w:type="spellStart"/>
      <w:r>
        <w:rPr>
          <w:bCs/>
          <w:sz w:val="28"/>
          <w:szCs w:val="28"/>
        </w:rPr>
        <w:t>рұқсатынан</w:t>
      </w:r>
      <w:proofErr w:type="spellEnd"/>
      <w:r>
        <w:rPr>
          <w:bCs/>
          <w:sz w:val="28"/>
          <w:szCs w:val="28"/>
        </w:rPr>
        <w:t xml:space="preserve"> </w:t>
      </w:r>
      <w:proofErr w:type="spellStart"/>
      <w:r>
        <w:rPr>
          <w:bCs/>
          <w:sz w:val="28"/>
          <w:szCs w:val="28"/>
        </w:rPr>
        <w:t>кейін</w:t>
      </w:r>
      <w:proofErr w:type="spellEnd"/>
      <w:r>
        <w:rPr>
          <w:bCs/>
          <w:sz w:val="28"/>
          <w:szCs w:val="28"/>
        </w:rPr>
        <w:t xml:space="preserve"> </w:t>
      </w:r>
      <w:proofErr w:type="spellStart"/>
      <w:r>
        <w:rPr>
          <w:bCs/>
          <w:sz w:val="28"/>
          <w:szCs w:val="28"/>
        </w:rPr>
        <w:t>аудиториядан</w:t>
      </w:r>
      <w:proofErr w:type="spellEnd"/>
      <w:r>
        <w:rPr>
          <w:bCs/>
          <w:sz w:val="28"/>
          <w:szCs w:val="28"/>
        </w:rPr>
        <w:t xml:space="preserve"> </w:t>
      </w:r>
      <w:proofErr w:type="spellStart"/>
      <w:r>
        <w:rPr>
          <w:bCs/>
          <w:sz w:val="28"/>
          <w:szCs w:val="28"/>
        </w:rPr>
        <w:t>шығыңыз</w:t>
      </w:r>
      <w:proofErr w:type="spellEnd"/>
      <w:r>
        <w:rPr>
          <w:bCs/>
          <w:sz w:val="28"/>
          <w:szCs w:val="28"/>
        </w:rPr>
        <w:t>.</w:t>
      </w:r>
    </w:p>
    <w:p w14:paraId="034A03EF" w14:textId="7431AEA6" w:rsidR="004E2AFC" w:rsidRDefault="004E2AFC" w:rsidP="004E2AFC">
      <w:pPr>
        <w:jc w:val="both"/>
        <w:rPr>
          <w:bCs/>
          <w:sz w:val="28"/>
          <w:szCs w:val="28"/>
        </w:rPr>
      </w:pPr>
      <w:r>
        <w:rPr>
          <w:bCs/>
          <w:sz w:val="28"/>
          <w:szCs w:val="28"/>
        </w:rPr>
        <w:t xml:space="preserve">10. </w:t>
      </w:r>
      <w:proofErr w:type="spellStart"/>
      <w:r>
        <w:rPr>
          <w:bCs/>
          <w:sz w:val="28"/>
          <w:szCs w:val="28"/>
        </w:rPr>
        <w:t>Егер</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билетінде</w:t>
      </w:r>
      <w:proofErr w:type="spellEnd"/>
      <w:r>
        <w:rPr>
          <w:bCs/>
          <w:sz w:val="28"/>
          <w:szCs w:val="28"/>
        </w:rPr>
        <w:t xml:space="preserve"> </w:t>
      </w:r>
      <w:proofErr w:type="spellStart"/>
      <w:r>
        <w:rPr>
          <w:bCs/>
          <w:sz w:val="28"/>
          <w:szCs w:val="28"/>
        </w:rPr>
        <w:t>қате</w:t>
      </w:r>
      <w:proofErr w:type="spellEnd"/>
      <w:r>
        <w:rPr>
          <w:bCs/>
          <w:sz w:val="28"/>
          <w:szCs w:val="28"/>
        </w:rPr>
        <w:t xml:space="preserve"> </w:t>
      </w:r>
      <w:proofErr w:type="spellStart"/>
      <w:r>
        <w:rPr>
          <w:bCs/>
          <w:sz w:val="28"/>
          <w:szCs w:val="28"/>
        </w:rPr>
        <w:t>сұрақ</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пәннің</w:t>
      </w:r>
      <w:proofErr w:type="spellEnd"/>
      <w:r>
        <w:rPr>
          <w:bCs/>
          <w:sz w:val="28"/>
          <w:szCs w:val="28"/>
        </w:rPr>
        <w:t xml:space="preserve"> </w:t>
      </w:r>
      <w:proofErr w:type="spellStart"/>
      <w:r>
        <w:rPr>
          <w:bCs/>
          <w:sz w:val="28"/>
          <w:szCs w:val="28"/>
        </w:rPr>
        <w:t>оқу</w:t>
      </w:r>
      <w:proofErr w:type="spellEnd"/>
      <w:r>
        <w:rPr>
          <w:bCs/>
          <w:sz w:val="28"/>
          <w:szCs w:val="28"/>
        </w:rPr>
        <w:t xml:space="preserve"> </w:t>
      </w:r>
      <w:proofErr w:type="spellStart"/>
      <w:r>
        <w:rPr>
          <w:bCs/>
          <w:sz w:val="28"/>
          <w:szCs w:val="28"/>
        </w:rPr>
        <w:t>бағдарламасына</w:t>
      </w:r>
      <w:proofErr w:type="spellEnd"/>
      <w:r>
        <w:rPr>
          <w:bCs/>
          <w:sz w:val="28"/>
          <w:szCs w:val="28"/>
        </w:rPr>
        <w:t xml:space="preserve"> </w:t>
      </w:r>
      <w:proofErr w:type="spellStart"/>
      <w:r>
        <w:rPr>
          <w:bCs/>
          <w:sz w:val="28"/>
          <w:szCs w:val="28"/>
        </w:rPr>
        <w:t>сәйкес</w:t>
      </w:r>
      <w:proofErr w:type="spellEnd"/>
      <w:r>
        <w:rPr>
          <w:bCs/>
          <w:sz w:val="28"/>
          <w:szCs w:val="28"/>
        </w:rPr>
        <w:t xml:space="preserve"> </w:t>
      </w:r>
      <w:proofErr w:type="spellStart"/>
      <w:r>
        <w:rPr>
          <w:bCs/>
          <w:sz w:val="28"/>
          <w:szCs w:val="28"/>
        </w:rPr>
        <w:t>келмейтін</w:t>
      </w:r>
      <w:proofErr w:type="spellEnd"/>
      <w:r>
        <w:rPr>
          <w:bCs/>
          <w:sz w:val="28"/>
          <w:szCs w:val="28"/>
        </w:rPr>
        <w:t xml:space="preserve"> </w:t>
      </w:r>
      <w:proofErr w:type="spellStart"/>
      <w:r>
        <w:rPr>
          <w:bCs/>
          <w:sz w:val="28"/>
          <w:szCs w:val="28"/>
        </w:rPr>
        <w:t>сұрақ</w:t>
      </w:r>
      <w:proofErr w:type="spellEnd"/>
      <w:r>
        <w:rPr>
          <w:bCs/>
          <w:sz w:val="28"/>
          <w:szCs w:val="28"/>
        </w:rPr>
        <w:t xml:space="preserve"> </w:t>
      </w:r>
      <w:proofErr w:type="spellStart"/>
      <w:r>
        <w:rPr>
          <w:bCs/>
          <w:sz w:val="28"/>
          <w:szCs w:val="28"/>
        </w:rPr>
        <w:t>болса</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w:t>
      </w:r>
      <w:proofErr w:type="spellEnd"/>
      <w:r>
        <w:rPr>
          <w:bCs/>
          <w:sz w:val="28"/>
          <w:szCs w:val="28"/>
        </w:rPr>
        <w:t xml:space="preserve"> "</w:t>
      </w:r>
      <w:proofErr w:type="spellStart"/>
      <w:r>
        <w:rPr>
          <w:bCs/>
          <w:sz w:val="28"/>
          <w:szCs w:val="28"/>
        </w:rPr>
        <w:t>Универ</w:t>
      </w:r>
      <w:proofErr w:type="spellEnd"/>
      <w:r>
        <w:rPr>
          <w:bCs/>
          <w:sz w:val="28"/>
          <w:szCs w:val="28"/>
        </w:rPr>
        <w:t>"</w:t>
      </w:r>
      <w:r w:rsidR="0097449F">
        <w:rPr>
          <w:bCs/>
          <w:sz w:val="28"/>
          <w:szCs w:val="28"/>
          <w:lang w:val="kk-KZ"/>
        </w:rPr>
        <w:t xml:space="preserve"> </w:t>
      </w:r>
      <w:proofErr w:type="spellStart"/>
      <w:r>
        <w:rPr>
          <w:bCs/>
          <w:sz w:val="28"/>
          <w:szCs w:val="28"/>
        </w:rPr>
        <w:t>жүйесінде</w:t>
      </w:r>
      <w:proofErr w:type="spellEnd"/>
      <w:r>
        <w:rPr>
          <w:bCs/>
          <w:sz w:val="28"/>
          <w:szCs w:val="28"/>
        </w:rPr>
        <w:t xml:space="preserve"> </w:t>
      </w:r>
      <w:proofErr w:type="spellStart"/>
      <w:r>
        <w:rPr>
          <w:bCs/>
          <w:sz w:val="28"/>
          <w:szCs w:val="28"/>
        </w:rPr>
        <w:t>емтиханға</w:t>
      </w:r>
      <w:proofErr w:type="spellEnd"/>
      <w:r>
        <w:rPr>
          <w:bCs/>
          <w:sz w:val="28"/>
          <w:szCs w:val="28"/>
        </w:rPr>
        <w:t xml:space="preserve"> </w:t>
      </w:r>
      <w:proofErr w:type="spellStart"/>
      <w:r>
        <w:rPr>
          <w:bCs/>
          <w:sz w:val="28"/>
          <w:szCs w:val="28"/>
        </w:rPr>
        <w:t>баға</w:t>
      </w:r>
      <w:proofErr w:type="spellEnd"/>
      <w:r>
        <w:rPr>
          <w:bCs/>
          <w:sz w:val="28"/>
          <w:szCs w:val="28"/>
        </w:rPr>
        <w:t xml:space="preserve"> </w:t>
      </w:r>
      <w:proofErr w:type="spellStart"/>
      <w:r>
        <w:rPr>
          <w:bCs/>
          <w:sz w:val="28"/>
          <w:szCs w:val="28"/>
        </w:rPr>
        <w:t>қойған</w:t>
      </w:r>
      <w:proofErr w:type="spellEnd"/>
      <w:r>
        <w:rPr>
          <w:bCs/>
          <w:sz w:val="28"/>
          <w:szCs w:val="28"/>
        </w:rPr>
        <w:t xml:space="preserve"> </w:t>
      </w:r>
      <w:proofErr w:type="spellStart"/>
      <w:r>
        <w:rPr>
          <w:bCs/>
          <w:sz w:val="28"/>
          <w:szCs w:val="28"/>
        </w:rPr>
        <w:t>сәттен</w:t>
      </w:r>
      <w:proofErr w:type="spellEnd"/>
      <w:r>
        <w:rPr>
          <w:bCs/>
          <w:sz w:val="28"/>
          <w:szCs w:val="28"/>
        </w:rPr>
        <w:t xml:space="preserve"> </w:t>
      </w:r>
      <w:proofErr w:type="spellStart"/>
      <w:r>
        <w:rPr>
          <w:bCs/>
          <w:sz w:val="28"/>
          <w:szCs w:val="28"/>
        </w:rPr>
        <w:t>бастап</w:t>
      </w:r>
      <w:proofErr w:type="spellEnd"/>
      <w:r>
        <w:rPr>
          <w:bCs/>
          <w:sz w:val="28"/>
          <w:szCs w:val="28"/>
        </w:rPr>
        <w:t xml:space="preserve"> 24 </w:t>
      </w:r>
      <w:proofErr w:type="spellStart"/>
      <w:r>
        <w:rPr>
          <w:bCs/>
          <w:sz w:val="28"/>
          <w:szCs w:val="28"/>
        </w:rPr>
        <w:t>сағат</w:t>
      </w:r>
      <w:proofErr w:type="spellEnd"/>
      <w:r>
        <w:rPr>
          <w:bCs/>
          <w:sz w:val="28"/>
          <w:szCs w:val="28"/>
        </w:rPr>
        <w:t xml:space="preserve"> </w:t>
      </w:r>
      <w:proofErr w:type="spellStart"/>
      <w:r>
        <w:rPr>
          <w:bCs/>
          <w:sz w:val="28"/>
          <w:szCs w:val="28"/>
        </w:rPr>
        <w:t>ішінде</w:t>
      </w:r>
      <w:proofErr w:type="spellEnd"/>
      <w:r>
        <w:rPr>
          <w:bCs/>
          <w:sz w:val="28"/>
          <w:szCs w:val="28"/>
        </w:rPr>
        <w:t xml:space="preserve"> </w:t>
      </w:r>
      <w:proofErr w:type="spellStart"/>
      <w:r>
        <w:rPr>
          <w:bCs/>
          <w:sz w:val="28"/>
          <w:szCs w:val="28"/>
        </w:rPr>
        <w:t>апелляциялық</w:t>
      </w:r>
      <w:proofErr w:type="spellEnd"/>
      <w:r>
        <w:rPr>
          <w:bCs/>
          <w:sz w:val="28"/>
          <w:szCs w:val="28"/>
        </w:rPr>
        <w:t xml:space="preserve"> </w:t>
      </w:r>
      <w:proofErr w:type="spellStart"/>
      <w:r>
        <w:rPr>
          <w:bCs/>
          <w:sz w:val="28"/>
          <w:szCs w:val="28"/>
        </w:rPr>
        <w:t>өтініш</w:t>
      </w:r>
      <w:proofErr w:type="spellEnd"/>
      <w:r>
        <w:rPr>
          <w:bCs/>
          <w:sz w:val="28"/>
          <w:szCs w:val="28"/>
        </w:rPr>
        <w:t xml:space="preserve"> </w:t>
      </w:r>
      <w:proofErr w:type="spellStart"/>
      <w:r>
        <w:rPr>
          <w:bCs/>
          <w:sz w:val="28"/>
          <w:szCs w:val="28"/>
        </w:rPr>
        <w:t>беруге</w:t>
      </w:r>
      <w:proofErr w:type="spellEnd"/>
      <w:r>
        <w:rPr>
          <w:bCs/>
          <w:sz w:val="28"/>
          <w:szCs w:val="28"/>
        </w:rPr>
        <w:t xml:space="preserve"> </w:t>
      </w:r>
      <w:proofErr w:type="spellStart"/>
      <w:r>
        <w:rPr>
          <w:bCs/>
          <w:sz w:val="28"/>
          <w:szCs w:val="28"/>
        </w:rPr>
        <w:t>құқылы</w:t>
      </w:r>
      <w:proofErr w:type="spellEnd"/>
      <w:r>
        <w:rPr>
          <w:bCs/>
          <w:sz w:val="28"/>
          <w:szCs w:val="28"/>
        </w:rPr>
        <w:t>.</w:t>
      </w:r>
    </w:p>
    <w:p w14:paraId="23C3A03F" w14:textId="48727A69" w:rsidR="004E2AFC" w:rsidRDefault="004E2AFC" w:rsidP="004E2AFC">
      <w:pPr>
        <w:jc w:val="both"/>
        <w:rPr>
          <w:bCs/>
          <w:sz w:val="28"/>
          <w:szCs w:val="28"/>
        </w:rPr>
      </w:pPr>
      <w:r>
        <w:rPr>
          <w:bCs/>
          <w:sz w:val="28"/>
          <w:szCs w:val="28"/>
        </w:rPr>
        <w:t xml:space="preserve">11. </w:t>
      </w:r>
      <w:proofErr w:type="spellStart"/>
      <w:r>
        <w:rPr>
          <w:bCs/>
          <w:sz w:val="28"/>
          <w:szCs w:val="28"/>
        </w:rPr>
        <w:t>Емтихан</w:t>
      </w:r>
      <w:proofErr w:type="spellEnd"/>
      <w:r>
        <w:rPr>
          <w:bCs/>
          <w:sz w:val="28"/>
          <w:szCs w:val="28"/>
        </w:rPr>
        <w:t xml:space="preserve"> </w:t>
      </w:r>
      <w:proofErr w:type="spellStart"/>
      <w:r>
        <w:rPr>
          <w:bCs/>
          <w:sz w:val="28"/>
          <w:szCs w:val="28"/>
        </w:rPr>
        <w:t>аудиториясында</w:t>
      </w:r>
      <w:proofErr w:type="spellEnd"/>
      <w:r>
        <w:rPr>
          <w:bCs/>
          <w:sz w:val="28"/>
          <w:szCs w:val="28"/>
        </w:rPr>
        <w:t xml:space="preserve"> </w:t>
      </w:r>
      <w:proofErr w:type="spellStart"/>
      <w:r>
        <w:rPr>
          <w:bCs/>
          <w:sz w:val="28"/>
          <w:szCs w:val="28"/>
        </w:rPr>
        <w:t>кезекші</w:t>
      </w:r>
      <w:proofErr w:type="spellEnd"/>
      <w:r>
        <w:rPr>
          <w:bCs/>
          <w:sz w:val="28"/>
          <w:szCs w:val="28"/>
        </w:rPr>
        <w:t xml:space="preserve"> </w:t>
      </w:r>
      <w:proofErr w:type="spellStart"/>
      <w:r>
        <w:rPr>
          <w:bCs/>
          <w:sz w:val="28"/>
          <w:szCs w:val="28"/>
        </w:rPr>
        <w:t>оқытушы</w:t>
      </w:r>
      <w:proofErr w:type="spellEnd"/>
      <w:r>
        <w:rPr>
          <w:bCs/>
          <w:sz w:val="28"/>
          <w:szCs w:val="28"/>
        </w:rPr>
        <w:t xml:space="preserve"> </w:t>
      </w:r>
      <w:proofErr w:type="spellStart"/>
      <w:r>
        <w:rPr>
          <w:bCs/>
          <w:sz w:val="28"/>
          <w:szCs w:val="28"/>
        </w:rPr>
        <w:t>анықтаған</w:t>
      </w:r>
      <w:proofErr w:type="spellEnd"/>
      <w:r>
        <w:rPr>
          <w:bCs/>
          <w:sz w:val="28"/>
          <w:szCs w:val="28"/>
        </w:rPr>
        <w:t xml:space="preserve"> </w:t>
      </w:r>
      <w:proofErr w:type="spellStart"/>
      <w:r>
        <w:rPr>
          <w:bCs/>
          <w:sz w:val="28"/>
          <w:szCs w:val="28"/>
        </w:rPr>
        <w:t>бұзушылықтар</w:t>
      </w:r>
      <w:proofErr w:type="spellEnd"/>
      <w:r>
        <w:rPr>
          <w:bCs/>
          <w:sz w:val="28"/>
          <w:szCs w:val="28"/>
        </w:rPr>
        <w:t xml:space="preserve"> </w:t>
      </w:r>
      <w:proofErr w:type="spellStart"/>
      <w:r>
        <w:rPr>
          <w:bCs/>
          <w:sz w:val="28"/>
          <w:szCs w:val="28"/>
        </w:rPr>
        <w:t>бойынша</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кезінде</w:t>
      </w:r>
      <w:proofErr w:type="spellEnd"/>
      <w:r>
        <w:rPr>
          <w:bCs/>
          <w:sz w:val="28"/>
          <w:szCs w:val="28"/>
        </w:rPr>
        <w:t xml:space="preserve"> </w:t>
      </w:r>
      <w:proofErr w:type="spellStart"/>
      <w:r>
        <w:rPr>
          <w:bCs/>
          <w:sz w:val="28"/>
          <w:szCs w:val="28"/>
        </w:rPr>
        <w:t>тиісті</w:t>
      </w:r>
      <w:proofErr w:type="spellEnd"/>
      <w:r>
        <w:rPr>
          <w:bCs/>
          <w:sz w:val="28"/>
          <w:szCs w:val="28"/>
        </w:rPr>
        <w:t xml:space="preserve"> акт </w:t>
      </w:r>
      <w:proofErr w:type="spellStart"/>
      <w:r>
        <w:rPr>
          <w:bCs/>
          <w:sz w:val="28"/>
          <w:szCs w:val="28"/>
        </w:rPr>
        <w:t>ресімделіп</w:t>
      </w:r>
      <w:proofErr w:type="spellEnd"/>
      <w:r>
        <w:rPr>
          <w:bCs/>
          <w:sz w:val="28"/>
          <w:szCs w:val="28"/>
        </w:rPr>
        <w:t xml:space="preserve">, </w:t>
      </w:r>
      <w:proofErr w:type="spellStart"/>
      <w:r>
        <w:rPr>
          <w:bCs/>
          <w:sz w:val="28"/>
          <w:szCs w:val="28"/>
        </w:rPr>
        <w:t>апелляциялық</w:t>
      </w:r>
      <w:proofErr w:type="spellEnd"/>
      <w:r>
        <w:rPr>
          <w:bCs/>
          <w:sz w:val="28"/>
          <w:szCs w:val="28"/>
        </w:rPr>
        <w:t xml:space="preserve"> </w:t>
      </w:r>
      <w:proofErr w:type="spellStart"/>
      <w:r>
        <w:rPr>
          <w:bCs/>
          <w:sz w:val="28"/>
          <w:szCs w:val="28"/>
        </w:rPr>
        <w:t>өтініштер</w:t>
      </w:r>
      <w:proofErr w:type="spellEnd"/>
      <w:r>
        <w:rPr>
          <w:bCs/>
          <w:sz w:val="28"/>
          <w:szCs w:val="28"/>
        </w:rPr>
        <w:t xml:space="preserve"> </w:t>
      </w:r>
      <w:proofErr w:type="spellStart"/>
      <w:r>
        <w:rPr>
          <w:bCs/>
          <w:sz w:val="28"/>
          <w:szCs w:val="28"/>
        </w:rPr>
        <w:t>қабылданбайды</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қаралмайды</w:t>
      </w:r>
      <w:proofErr w:type="spellEnd"/>
      <w:r>
        <w:rPr>
          <w:bCs/>
          <w:sz w:val="28"/>
          <w:szCs w:val="28"/>
        </w:rPr>
        <w:t>.</w:t>
      </w:r>
      <w:r w:rsidR="006D2241">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бағасының</w:t>
      </w:r>
      <w:proofErr w:type="spellEnd"/>
      <w:r>
        <w:rPr>
          <w:bCs/>
          <w:sz w:val="28"/>
          <w:szCs w:val="28"/>
        </w:rPr>
        <w:t xml:space="preserve"> </w:t>
      </w:r>
      <w:proofErr w:type="spellStart"/>
      <w:r>
        <w:rPr>
          <w:bCs/>
          <w:sz w:val="28"/>
          <w:szCs w:val="28"/>
        </w:rPr>
        <w:t>объективтілігіне</w:t>
      </w:r>
      <w:proofErr w:type="spellEnd"/>
      <w:r>
        <w:rPr>
          <w:bCs/>
          <w:sz w:val="28"/>
          <w:szCs w:val="28"/>
        </w:rPr>
        <w:t xml:space="preserve"> (</w:t>
      </w:r>
      <w:proofErr w:type="spellStart"/>
      <w:r>
        <w:rPr>
          <w:bCs/>
          <w:sz w:val="28"/>
          <w:szCs w:val="28"/>
        </w:rPr>
        <w:t>қойылған</w:t>
      </w:r>
      <w:proofErr w:type="spellEnd"/>
      <w:r>
        <w:rPr>
          <w:bCs/>
          <w:sz w:val="28"/>
          <w:szCs w:val="28"/>
        </w:rPr>
        <w:t xml:space="preserve"> </w:t>
      </w:r>
      <w:proofErr w:type="spellStart"/>
      <w:r>
        <w:rPr>
          <w:bCs/>
          <w:sz w:val="28"/>
          <w:szCs w:val="28"/>
        </w:rPr>
        <w:t>баллдардың</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w:t>
      </w:r>
      <w:proofErr w:type="spellEnd"/>
      <w:r>
        <w:rPr>
          <w:bCs/>
          <w:sz w:val="28"/>
          <w:szCs w:val="28"/>
        </w:rPr>
        <w:t xml:space="preserve"> </w:t>
      </w:r>
      <w:proofErr w:type="spellStart"/>
      <w:r>
        <w:rPr>
          <w:bCs/>
          <w:sz w:val="28"/>
          <w:szCs w:val="28"/>
        </w:rPr>
        <w:t>берген</w:t>
      </w:r>
      <w:proofErr w:type="spellEnd"/>
      <w:r>
        <w:rPr>
          <w:bCs/>
          <w:sz w:val="28"/>
          <w:szCs w:val="28"/>
        </w:rPr>
        <w:t xml:space="preserve"> </w:t>
      </w:r>
      <w:proofErr w:type="spellStart"/>
      <w:r>
        <w:rPr>
          <w:bCs/>
          <w:sz w:val="28"/>
          <w:szCs w:val="28"/>
        </w:rPr>
        <w:t>жауаптың</w:t>
      </w:r>
      <w:proofErr w:type="spellEnd"/>
      <w:r>
        <w:rPr>
          <w:bCs/>
          <w:sz w:val="28"/>
          <w:szCs w:val="28"/>
        </w:rPr>
        <w:t xml:space="preserve"> </w:t>
      </w:r>
      <w:proofErr w:type="spellStart"/>
      <w:r>
        <w:rPr>
          <w:bCs/>
          <w:sz w:val="28"/>
          <w:szCs w:val="28"/>
        </w:rPr>
        <w:t>мазмұнына</w:t>
      </w:r>
      <w:proofErr w:type="spellEnd"/>
      <w:r>
        <w:rPr>
          <w:bCs/>
          <w:sz w:val="28"/>
          <w:szCs w:val="28"/>
        </w:rPr>
        <w:t xml:space="preserve"> </w:t>
      </w:r>
      <w:proofErr w:type="spellStart"/>
      <w:r>
        <w:rPr>
          <w:bCs/>
          <w:sz w:val="28"/>
          <w:szCs w:val="28"/>
        </w:rPr>
        <w:t>сәйкестігі</w:t>
      </w:r>
      <w:proofErr w:type="spellEnd"/>
      <w:r>
        <w:rPr>
          <w:bCs/>
          <w:sz w:val="28"/>
          <w:szCs w:val="28"/>
        </w:rPr>
        <w:t xml:space="preserve">) </w:t>
      </w:r>
      <w:proofErr w:type="spellStart"/>
      <w:r>
        <w:rPr>
          <w:bCs/>
          <w:sz w:val="28"/>
          <w:szCs w:val="28"/>
        </w:rPr>
        <w:t>дауласатын</w:t>
      </w:r>
      <w:proofErr w:type="spellEnd"/>
      <w:r>
        <w:rPr>
          <w:bCs/>
          <w:sz w:val="28"/>
          <w:szCs w:val="28"/>
        </w:rPr>
        <w:t xml:space="preserve"> Апелляция </w:t>
      </w:r>
      <w:proofErr w:type="spellStart"/>
      <w:r>
        <w:rPr>
          <w:bCs/>
          <w:sz w:val="28"/>
          <w:szCs w:val="28"/>
        </w:rPr>
        <w:t>пән</w:t>
      </w:r>
      <w:proofErr w:type="spellEnd"/>
      <w:r>
        <w:rPr>
          <w:bCs/>
          <w:sz w:val="28"/>
          <w:szCs w:val="28"/>
        </w:rPr>
        <w:t xml:space="preserve"> </w:t>
      </w:r>
      <w:proofErr w:type="spellStart"/>
      <w:r>
        <w:rPr>
          <w:bCs/>
          <w:sz w:val="28"/>
          <w:szCs w:val="28"/>
        </w:rPr>
        <w:t>дәріскері</w:t>
      </w:r>
      <w:proofErr w:type="spellEnd"/>
      <w:r>
        <w:rPr>
          <w:bCs/>
          <w:sz w:val="28"/>
          <w:szCs w:val="28"/>
        </w:rPr>
        <w:t xml:space="preserve"> </w:t>
      </w:r>
      <w:proofErr w:type="spellStart"/>
      <w:r>
        <w:rPr>
          <w:bCs/>
          <w:sz w:val="28"/>
          <w:szCs w:val="28"/>
        </w:rPr>
        <w:t>жасаған</w:t>
      </w:r>
      <w:proofErr w:type="spellEnd"/>
      <w:r>
        <w:rPr>
          <w:bCs/>
          <w:sz w:val="28"/>
          <w:szCs w:val="28"/>
        </w:rPr>
        <w:t xml:space="preserve"> </w:t>
      </w:r>
      <w:proofErr w:type="spellStart"/>
      <w:r>
        <w:rPr>
          <w:bCs/>
          <w:sz w:val="28"/>
          <w:szCs w:val="28"/>
        </w:rPr>
        <w:t>бағалау</w:t>
      </w:r>
      <w:proofErr w:type="spellEnd"/>
      <w:r>
        <w:rPr>
          <w:bCs/>
          <w:sz w:val="28"/>
          <w:szCs w:val="28"/>
        </w:rPr>
        <w:t xml:space="preserve"> </w:t>
      </w:r>
      <w:proofErr w:type="spellStart"/>
      <w:r>
        <w:rPr>
          <w:bCs/>
          <w:sz w:val="28"/>
          <w:szCs w:val="28"/>
        </w:rPr>
        <w:t>шкаласын</w:t>
      </w:r>
      <w:proofErr w:type="spellEnd"/>
      <w:r>
        <w:rPr>
          <w:bCs/>
          <w:sz w:val="28"/>
          <w:szCs w:val="28"/>
        </w:rPr>
        <w:t xml:space="preserve"> </w:t>
      </w:r>
      <w:proofErr w:type="spellStart"/>
      <w:r>
        <w:rPr>
          <w:bCs/>
          <w:sz w:val="28"/>
          <w:szCs w:val="28"/>
        </w:rPr>
        <w:t>пайдалана</w:t>
      </w:r>
      <w:proofErr w:type="spellEnd"/>
      <w:r>
        <w:rPr>
          <w:bCs/>
          <w:sz w:val="28"/>
          <w:szCs w:val="28"/>
        </w:rPr>
        <w:t xml:space="preserve"> </w:t>
      </w:r>
      <w:proofErr w:type="spellStart"/>
      <w:r>
        <w:rPr>
          <w:bCs/>
          <w:sz w:val="28"/>
          <w:szCs w:val="28"/>
        </w:rPr>
        <w:t>отырып</w:t>
      </w:r>
      <w:proofErr w:type="spellEnd"/>
      <w:r>
        <w:rPr>
          <w:bCs/>
          <w:sz w:val="28"/>
          <w:szCs w:val="28"/>
        </w:rPr>
        <w:t xml:space="preserve">, </w:t>
      </w:r>
      <w:proofErr w:type="spellStart"/>
      <w:r>
        <w:rPr>
          <w:bCs/>
          <w:sz w:val="28"/>
          <w:szCs w:val="28"/>
        </w:rPr>
        <w:t>сәйкессіздіктің</w:t>
      </w:r>
      <w:proofErr w:type="spellEnd"/>
      <w:r>
        <w:rPr>
          <w:bCs/>
          <w:sz w:val="28"/>
          <w:szCs w:val="28"/>
        </w:rPr>
        <w:t xml:space="preserve"> </w:t>
      </w:r>
      <w:proofErr w:type="spellStart"/>
      <w:r>
        <w:rPr>
          <w:bCs/>
          <w:sz w:val="28"/>
          <w:szCs w:val="28"/>
        </w:rPr>
        <w:t>дәлелді</w:t>
      </w:r>
      <w:proofErr w:type="spellEnd"/>
      <w:r>
        <w:rPr>
          <w:bCs/>
          <w:sz w:val="28"/>
          <w:szCs w:val="28"/>
        </w:rPr>
        <w:t xml:space="preserve"> </w:t>
      </w:r>
      <w:proofErr w:type="spellStart"/>
      <w:r>
        <w:rPr>
          <w:bCs/>
          <w:sz w:val="28"/>
          <w:szCs w:val="28"/>
        </w:rPr>
        <w:t>негіздемесі</w:t>
      </w:r>
      <w:proofErr w:type="spellEnd"/>
      <w:r>
        <w:rPr>
          <w:bCs/>
          <w:sz w:val="28"/>
          <w:szCs w:val="28"/>
        </w:rPr>
        <w:t xml:space="preserve"> </w:t>
      </w:r>
      <w:proofErr w:type="spellStart"/>
      <w:r>
        <w:rPr>
          <w:bCs/>
          <w:sz w:val="28"/>
          <w:szCs w:val="28"/>
        </w:rPr>
        <w:t>берілетін</w:t>
      </w:r>
      <w:proofErr w:type="spellEnd"/>
      <w:r>
        <w:rPr>
          <w:bCs/>
          <w:sz w:val="28"/>
          <w:szCs w:val="28"/>
        </w:rPr>
        <w:t xml:space="preserve"> </w:t>
      </w:r>
      <w:proofErr w:type="spellStart"/>
      <w:r>
        <w:rPr>
          <w:bCs/>
          <w:sz w:val="28"/>
          <w:szCs w:val="28"/>
        </w:rPr>
        <w:t>өтініштің</w:t>
      </w:r>
      <w:proofErr w:type="spellEnd"/>
      <w:r>
        <w:rPr>
          <w:bCs/>
          <w:sz w:val="28"/>
          <w:szCs w:val="28"/>
        </w:rPr>
        <w:t xml:space="preserve"> </w:t>
      </w:r>
      <w:proofErr w:type="spellStart"/>
      <w:r>
        <w:rPr>
          <w:bCs/>
          <w:sz w:val="28"/>
          <w:szCs w:val="28"/>
        </w:rPr>
        <w:t>негізінде</w:t>
      </w:r>
      <w:proofErr w:type="spellEnd"/>
      <w:r>
        <w:rPr>
          <w:bCs/>
          <w:sz w:val="28"/>
          <w:szCs w:val="28"/>
        </w:rPr>
        <w:t xml:space="preserve"> </w:t>
      </w:r>
      <w:proofErr w:type="spellStart"/>
      <w:r>
        <w:rPr>
          <w:bCs/>
          <w:sz w:val="28"/>
          <w:szCs w:val="28"/>
        </w:rPr>
        <w:t>ғана</w:t>
      </w:r>
      <w:proofErr w:type="spellEnd"/>
      <w:r>
        <w:rPr>
          <w:bCs/>
          <w:sz w:val="28"/>
          <w:szCs w:val="28"/>
        </w:rPr>
        <w:t xml:space="preserve"> </w:t>
      </w:r>
      <w:proofErr w:type="spellStart"/>
      <w:r>
        <w:rPr>
          <w:bCs/>
          <w:sz w:val="28"/>
          <w:szCs w:val="28"/>
        </w:rPr>
        <w:t>қаралады</w:t>
      </w:r>
      <w:proofErr w:type="spellEnd"/>
      <w:r>
        <w:rPr>
          <w:bCs/>
          <w:sz w:val="28"/>
          <w:szCs w:val="28"/>
        </w:rPr>
        <w:t>.</w:t>
      </w:r>
    </w:p>
    <w:p w14:paraId="22E75898" w14:textId="77777777" w:rsidR="004E2AFC" w:rsidRDefault="004E2AFC" w:rsidP="004E2AFC">
      <w:pPr>
        <w:jc w:val="both"/>
        <w:rPr>
          <w:bCs/>
          <w:sz w:val="28"/>
          <w:szCs w:val="28"/>
        </w:rPr>
      </w:pPr>
      <w:proofErr w:type="spellStart"/>
      <w:r>
        <w:rPr>
          <w:bCs/>
          <w:sz w:val="28"/>
          <w:szCs w:val="28"/>
        </w:rPr>
        <w:t>Тыйым</w:t>
      </w:r>
      <w:proofErr w:type="spellEnd"/>
      <w:r>
        <w:rPr>
          <w:bCs/>
          <w:sz w:val="28"/>
          <w:szCs w:val="28"/>
        </w:rPr>
        <w:t xml:space="preserve"> </w:t>
      </w:r>
      <w:proofErr w:type="spellStart"/>
      <w:r>
        <w:rPr>
          <w:bCs/>
          <w:sz w:val="28"/>
          <w:szCs w:val="28"/>
        </w:rPr>
        <w:t>салынады</w:t>
      </w:r>
      <w:proofErr w:type="spellEnd"/>
      <w:r>
        <w:rPr>
          <w:bCs/>
          <w:sz w:val="28"/>
          <w:szCs w:val="28"/>
        </w:rPr>
        <w:t>:</w:t>
      </w:r>
    </w:p>
    <w:p w14:paraId="203E928B" w14:textId="77777777" w:rsidR="004E2AFC" w:rsidRDefault="004E2AFC" w:rsidP="004E2AFC">
      <w:pPr>
        <w:jc w:val="both"/>
        <w:rPr>
          <w:bCs/>
          <w:sz w:val="28"/>
          <w:szCs w:val="28"/>
        </w:rPr>
      </w:pPr>
      <w:r>
        <w:rPr>
          <w:bCs/>
          <w:sz w:val="28"/>
          <w:szCs w:val="28"/>
        </w:rPr>
        <w:t xml:space="preserve">1. </w:t>
      </w:r>
      <w:proofErr w:type="spellStart"/>
      <w:r>
        <w:rPr>
          <w:bCs/>
          <w:sz w:val="28"/>
          <w:szCs w:val="28"/>
        </w:rPr>
        <w:t>Емтихан</w:t>
      </w:r>
      <w:proofErr w:type="spellEnd"/>
      <w:r>
        <w:rPr>
          <w:bCs/>
          <w:sz w:val="28"/>
          <w:szCs w:val="28"/>
        </w:rPr>
        <w:t xml:space="preserve"> </w:t>
      </w:r>
      <w:proofErr w:type="spellStart"/>
      <w:r>
        <w:rPr>
          <w:bCs/>
          <w:sz w:val="28"/>
          <w:szCs w:val="28"/>
        </w:rPr>
        <w:t>кезінде</w:t>
      </w:r>
      <w:proofErr w:type="spellEnd"/>
      <w:r>
        <w:rPr>
          <w:bCs/>
          <w:sz w:val="28"/>
          <w:szCs w:val="28"/>
        </w:rPr>
        <w:t xml:space="preserve"> </w:t>
      </w:r>
      <w:proofErr w:type="spellStart"/>
      <w:r>
        <w:rPr>
          <w:bCs/>
          <w:sz w:val="28"/>
          <w:szCs w:val="28"/>
        </w:rPr>
        <w:t>рұқсат</w:t>
      </w:r>
      <w:proofErr w:type="spellEnd"/>
      <w:r>
        <w:rPr>
          <w:bCs/>
          <w:sz w:val="28"/>
          <w:szCs w:val="28"/>
        </w:rPr>
        <w:t xml:space="preserve"> </w:t>
      </w:r>
      <w:proofErr w:type="spellStart"/>
      <w:r>
        <w:rPr>
          <w:bCs/>
          <w:sz w:val="28"/>
          <w:szCs w:val="28"/>
        </w:rPr>
        <w:t>етілмеген</w:t>
      </w:r>
      <w:proofErr w:type="spellEnd"/>
      <w:r>
        <w:rPr>
          <w:bCs/>
          <w:sz w:val="28"/>
          <w:szCs w:val="28"/>
        </w:rPr>
        <w:t xml:space="preserve"> </w:t>
      </w:r>
      <w:proofErr w:type="spellStart"/>
      <w:r>
        <w:rPr>
          <w:bCs/>
          <w:sz w:val="28"/>
          <w:szCs w:val="28"/>
        </w:rPr>
        <w:t>қосалқы</w:t>
      </w:r>
      <w:proofErr w:type="spellEnd"/>
      <w:r>
        <w:rPr>
          <w:bCs/>
          <w:sz w:val="28"/>
          <w:szCs w:val="28"/>
        </w:rPr>
        <w:t xml:space="preserve"> </w:t>
      </w:r>
      <w:proofErr w:type="spellStart"/>
      <w:r>
        <w:rPr>
          <w:bCs/>
          <w:sz w:val="28"/>
          <w:szCs w:val="28"/>
        </w:rPr>
        <w:t>материалдар</w:t>
      </w:r>
      <w:proofErr w:type="spellEnd"/>
      <w:r>
        <w:rPr>
          <w:bCs/>
          <w:sz w:val="28"/>
          <w:szCs w:val="28"/>
        </w:rPr>
        <w:t xml:space="preserve"> мен </w:t>
      </w:r>
      <w:proofErr w:type="spellStart"/>
      <w:r>
        <w:rPr>
          <w:bCs/>
          <w:sz w:val="28"/>
          <w:szCs w:val="28"/>
        </w:rPr>
        <w:t>құралдарды</w:t>
      </w:r>
      <w:proofErr w:type="spellEnd"/>
      <w:r>
        <w:rPr>
          <w:bCs/>
          <w:sz w:val="28"/>
          <w:szCs w:val="28"/>
        </w:rPr>
        <w:t xml:space="preserve"> (</w:t>
      </w:r>
      <w:proofErr w:type="spellStart"/>
      <w:r>
        <w:rPr>
          <w:bCs/>
          <w:sz w:val="28"/>
          <w:szCs w:val="28"/>
        </w:rPr>
        <w:t>шпаргалкалар</w:t>
      </w:r>
      <w:proofErr w:type="spellEnd"/>
      <w:r>
        <w:rPr>
          <w:bCs/>
          <w:sz w:val="28"/>
          <w:szCs w:val="28"/>
        </w:rPr>
        <w:t xml:space="preserve">, </w:t>
      </w:r>
      <w:proofErr w:type="spellStart"/>
      <w:r>
        <w:rPr>
          <w:bCs/>
          <w:sz w:val="28"/>
          <w:szCs w:val="28"/>
        </w:rPr>
        <w:t>ұялы</w:t>
      </w:r>
      <w:proofErr w:type="spellEnd"/>
      <w:r>
        <w:rPr>
          <w:bCs/>
          <w:sz w:val="28"/>
          <w:szCs w:val="28"/>
        </w:rPr>
        <w:t xml:space="preserve"> </w:t>
      </w:r>
      <w:proofErr w:type="spellStart"/>
      <w:r>
        <w:rPr>
          <w:bCs/>
          <w:sz w:val="28"/>
          <w:szCs w:val="28"/>
        </w:rPr>
        <w:t>телефондар</w:t>
      </w:r>
      <w:proofErr w:type="spellEnd"/>
      <w:r>
        <w:rPr>
          <w:bCs/>
          <w:sz w:val="28"/>
          <w:szCs w:val="28"/>
        </w:rPr>
        <w:t xml:space="preserve"> (</w:t>
      </w:r>
      <w:proofErr w:type="spellStart"/>
      <w:r>
        <w:rPr>
          <w:bCs/>
          <w:sz w:val="28"/>
          <w:szCs w:val="28"/>
        </w:rPr>
        <w:t>қосылған</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ажыратылған</w:t>
      </w:r>
      <w:proofErr w:type="spellEnd"/>
      <w:r>
        <w:rPr>
          <w:bCs/>
          <w:sz w:val="28"/>
          <w:szCs w:val="28"/>
        </w:rPr>
        <w:t xml:space="preserve">), </w:t>
      </w:r>
      <w:proofErr w:type="spellStart"/>
      <w:r>
        <w:rPr>
          <w:bCs/>
          <w:sz w:val="28"/>
          <w:szCs w:val="28"/>
        </w:rPr>
        <w:t>өзге</w:t>
      </w:r>
      <w:proofErr w:type="spellEnd"/>
      <w:r>
        <w:rPr>
          <w:bCs/>
          <w:sz w:val="28"/>
          <w:szCs w:val="28"/>
        </w:rPr>
        <w:t xml:space="preserve"> де </w:t>
      </w:r>
      <w:proofErr w:type="spellStart"/>
      <w:r>
        <w:rPr>
          <w:bCs/>
          <w:sz w:val="28"/>
          <w:szCs w:val="28"/>
        </w:rPr>
        <w:t>электрондық</w:t>
      </w:r>
      <w:proofErr w:type="spellEnd"/>
      <w:r>
        <w:rPr>
          <w:bCs/>
          <w:sz w:val="28"/>
          <w:szCs w:val="28"/>
        </w:rPr>
        <w:t xml:space="preserve"> </w:t>
      </w:r>
      <w:proofErr w:type="spellStart"/>
      <w:r>
        <w:rPr>
          <w:bCs/>
          <w:sz w:val="28"/>
          <w:szCs w:val="28"/>
        </w:rPr>
        <w:t>құрылғыларды</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т.б</w:t>
      </w:r>
      <w:proofErr w:type="spellEnd"/>
      <w:r>
        <w:rPr>
          <w:bCs/>
          <w:sz w:val="28"/>
          <w:szCs w:val="28"/>
        </w:rPr>
        <w:t xml:space="preserve">.) </w:t>
      </w:r>
      <w:proofErr w:type="spellStart"/>
      <w:r>
        <w:rPr>
          <w:bCs/>
          <w:sz w:val="28"/>
          <w:szCs w:val="28"/>
        </w:rPr>
        <w:t>өзімен</w:t>
      </w:r>
      <w:proofErr w:type="spellEnd"/>
      <w:r>
        <w:rPr>
          <w:bCs/>
          <w:sz w:val="28"/>
          <w:szCs w:val="28"/>
        </w:rPr>
        <w:t xml:space="preserve"> </w:t>
      </w:r>
      <w:proofErr w:type="spellStart"/>
      <w:r>
        <w:rPr>
          <w:bCs/>
          <w:sz w:val="28"/>
          <w:szCs w:val="28"/>
        </w:rPr>
        <w:t>бірге</w:t>
      </w:r>
      <w:proofErr w:type="spellEnd"/>
      <w:r>
        <w:rPr>
          <w:bCs/>
          <w:sz w:val="28"/>
          <w:szCs w:val="28"/>
        </w:rPr>
        <w:t xml:space="preserve"> </w:t>
      </w:r>
      <w:proofErr w:type="spellStart"/>
      <w:r>
        <w:rPr>
          <w:bCs/>
          <w:sz w:val="28"/>
          <w:szCs w:val="28"/>
        </w:rPr>
        <w:t>алып</w:t>
      </w:r>
      <w:proofErr w:type="spellEnd"/>
      <w:r>
        <w:rPr>
          <w:bCs/>
          <w:sz w:val="28"/>
          <w:szCs w:val="28"/>
        </w:rPr>
        <w:t xml:space="preserve"> </w:t>
      </w:r>
      <w:proofErr w:type="spellStart"/>
      <w:r>
        <w:rPr>
          <w:bCs/>
          <w:sz w:val="28"/>
          <w:szCs w:val="28"/>
        </w:rPr>
        <w:t>жүру</w:t>
      </w:r>
      <w:proofErr w:type="spellEnd"/>
      <w:r>
        <w:rPr>
          <w:bCs/>
          <w:sz w:val="28"/>
          <w:szCs w:val="28"/>
        </w:rPr>
        <w:t>.</w:t>
      </w:r>
    </w:p>
    <w:p w14:paraId="1B889160" w14:textId="77777777" w:rsidR="004E2AFC" w:rsidRDefault="004E2AFC" w:rsidP="004E2AFC">
      <w:pPr>
        <w:jc w:val="both"/>
        <w:rPr>
          <w:bCs/>
          <w:sz w:val="28"/>
          <w:szCs w:val="28"/>
        </w:rPr>
      </w:pPr>
      <w:r>
        <w:rPr>
          <w:bCs/>
          <w:sz w:val="28"/>
          <w:szCs w:val="28"/>
        </w:rPr>
        <w:t xml:space="preserve">2. </w:t>
      </w:r>
      <w:proofErr w:type="spellStart"/>
      <w:r>
        <w:rPr>
          <w:bCs/>
          <w:sz w:val="28"/>
          <w:szCs w:val="28"/>
        </w:rPr>
        <w:t>Мұғалімнің</w:t>
      </w:r>
      <w:proofErr w:type="spellEnd"/>
      <w:r>
        <w:rPr>
          <w:bCs/>
          <w:sz w:val="28"/>
          <w:szCs w:val="28"/>
        </w:rPr>
        <w:t xml:space="preserve"> </w:t>
      </w:r>
      <w:proofErr w:type="spellStart"/>
      <w:r>
        <w:rPr>
          <w:bCs/>
          <w:sz w:val="28"/>
          <w:szCs w:val="28"/>
        </w:rPr>
        <w:t>рұқсатынсыз</w:t>
      </w:r>
      <w:proofErr w:type="spellEnd"/>
      <w:r>
        <w:rPr>
          <w:bCs/>
          <w:sz w:val="28"/>
          <w:szCs w:val="28"/>
        </w:rPr>
        <w:t xml:space="preserve"> шу </w:t>
      </w:r>
      <w:proofErr w:type="spellStart"/>
      <w:r>
        <w:rPr>
          <w:bCs/>
          <w:sz w:val="28"/>
          <w:szCs w:val="28"/>
        </w:rPr>
        <w:t>шығарыңыз</w:t>
      </w:r>
      <w:proofErr w:type="spellEnd"/>
      <w:r>
        <w:rPr>
          <w:bCs/>
          <w:sz w:val="28"/>
          <w:szCs w:val="28"/>
        </w:rPr>
        <w:t xml:space="preserve">, </w:t>
      </w:r>
      <w:proofErr w:type="spellStart"/>
      <w:r>
        <w:rPr>
          <w:bCs/>
          <w:sz w:val="28"/>
          <w:szCs w:val="28"/>
        </w:rPr>
        <w:t>сөйлесіңіз</w:t>
      </w:r>
      <w:proofErr w:type="spellEnd"/>
      <w:r>
        <w:rPr>
          <w:bCs/>
          <w:sz w:val="28"/>
          <w:szCs w:val="28"/>
        </w:rPr>
        <w:t xml:space="preserve">, </w:t>
      </w:r>
      <w:proofErr w:type="spellStart"/>
      <w:r>
        <w:rPr>
          <w:bCs/>
          <w:sz w:val="28"/>
          <w:szCs w:val="28"/>
        </w:rPr>
        <w:t>орнынан</w:t>
      </w:r>
      <w:proofErr w:type="spellEnd"/>
      <w:r>
        <w:rPr>
          <w:bCs/>
          <w:sz w:val="28"/>
          <w:szCs w:val="28"/>
        </w:rPr>
        <w:t xml:space="preserve"> </w:t>
      </w:r>
      <w:proofErr w:type="spellStart"/>
      <w:r>
        <w:rPr>
          <w:bCs/>
          <w:sz w:val="28"/>
          <w:szCs w:val="28"/>
        </w:rPr>
        <w:t>тұрыңыз</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аудиторияда</w:t>
      </w:r>
      <w:proofErr w:type="spellEnd"/>
      <w:r>
        <w:rPr>
          <w:bCs/>
          <w:sz w:val="28"/>
          <w:szCs w:val="28"/>
        </w:rPr>
        <w:t xml:space="preserve"> </w:t>
      </w:r>
      <w:proofErr w:type="spellStart"/>
      <w:r>
        <w:rPr>
          <w:bCs/>
          <w:sz w:val="28"/>
          <w:szCs w:val="28"/>
        </w:rPr>
        <w:t>жүріңіз</w:t>
      </w:r>
      <w:proofErr w:type="spellEnd"/>
      <w:r>
        <w:rPr>
          <w:bCs/>
          <w:sz w:val="28"/>
          <w:szCs w:val="28"/>
        </w:rPr>
        <w:t>.</w:t>
      </w:r>
    </w:p>
    <w:p w14:paraId="613DD029" w14:textId="77777777" w:rsidR="004E2AFC" w:rsidRDefault="004E2AFC" w:rsidP="004E2AFC">
      <w:pPr>
        <w:jc w:val="both"/>
        <w:rPr>
          <w:bCs/>
          <w:sz w:val="28"/>
          <w:szCs w:val="28"/>
        </w:rPr>
      </w:pPr>
      <w:r>
        <w:rPr>
          <w:bCs/>
          <w:sz w:val="28"/>
          <w:szCs w:val="28"/>
        </w:rPr>
        <w:t xml:space="preserve">3. </w:t>
      </w:r>
      <w:proofErr w:type="spellStart"/>
      <w:r>
        <w:rPr>
          <w:bCs/>
          <w:sz w:val="28"/>
          <w:szCs w:val="28"/>
        </w:rPr>
        <w:t>Жауап</w:t>
      </w:r>
      <w:proofErr w:type="spellEnd"/>
      <w:r>
        <w:rPr>
          <w:bCs/>
          <w:sz w:val="28"/>
          <w:szCs w:val="28"/>
        </w:rPr>
        <w:t xml:space="preserve"> </w:t>
      </w:r>
      <w:proofErr w:type="spellStart"/>
      <w:r>
        <w:rPr>
          <w:bCs/>
          <w:sz w:val="28"/>
          <w:szCs w:val="28"/>
        </w:rPr>
        <w:t>парағы</w:t>
      </w:r>
      <w:proofErr w:type="spellEnd"/>
      <w:r>
        <w:rPr>
          <w:bCs/>
          <w:sz w:val="28"/>
          <w:szCs w:val="28"/>
        </w:rPr>
        <w:t xml:space="preserve"> мен </w:t>
      </w:r>
      <w:proofErr w:type="spellStart"/>
      <w:r>
        <w:rPr>
          <w:bCs/>
          <w:sz w:val="28"/>
          <w:szCs w:val="28"/>
        </w:rPr>
        <w:t>емтихан</w:t>
      </w:r>
      <w:proofErr w:type="spellEnd"/>
      <w:r>
        <w:rPr>
          <w:bCs/>
          <w:sz w:val="28"/>
          <w:szCs w:val="28"/>
        </w:rPr>
        <w:t xml:space="preserve"> </w:t>
      </w:r>
      <w:proofErr w:type="spellStart"/>
      <w:r>
        <w:rPr>
          <w:bCs/>
          <w:sz w:val="28"/>
          <w:szCs w:val="28"/>
        </w:rPr>
        <w:t>билетін</w:t>
      </w:r>
      <w:proofErr w:type="spellEnd"/>
      <w:r>
        <w:rPr>
          <w:bCs/>
          <w:sz w:val="28"/>
          <w:szCs w:val="28"/>
        </w:rPr>
        <w:t xml:space="preserve"> </w:t>
      </w:r>
      <w:proofErr w:type="spellStart"/>
      <w:r>
        <w:rPr>
          <w:bCs/>
          <w:sz w:val="28"/>
          <w:szCs w:val="28"/>
        </w:rPr>
        <w:t>басқа</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алушыларға</w:t>
      </w:r>
      <w:proofErr w:type="spellEnd"/>
      <w:r>
        <w:rPr>
          <w:bCs/>
          <w:sz w:val="28"/>
          <w:szCs w:val="28"/>
        </w:rPr>
        <w:t xml:space="preserve"> беру.</w:t>
      </w:r>
    </w:p>
    <w:p w14:paraId="1B67AF41" w14:textId="77777777" w:rsidR="004E2AFC" w:rsidRDefault="004E2AFC" w:rsidP="004E2AFC">
      <w:pPr>
        <w:jc w:val="both"/>
        <w:rPr>
          <w:bCs/>
          <w:sz w:val="28"/>
          <w:szCs w:val="28"/>
        </w:rPr>
      </w:pPr>
      <w:r>
        <w:rPr>
          <w:bCs/>
          <w:sz w:val="28"/>
          <w:szCs w:val="28"/>
        </w:rPr>
        <w:t xml:space="preserve">4. </w:t>
      </w:r>
      <w:proofErr w:type="spellStart"/>
      <w:r>
        <w:rPr>
          <w:bCs/>
          <w:sz w:val="28"/>
          <w:szCs w:val="28"/>
        </w:rPr>
        <w:t>Жауап</w:t>
      </w:r>
      <w:proofErr w:type="spellEnd"/>
      <w:r>
        <w:rPr>
          <w:bCs/>
          <w:sz w:val="28"/>
          <w:szCs w:val="28"/>
        </w:rPr>
        <w:t xml:space="preserve"> </w:t>
      </w:r>
      <w:proofErr w:type="spellStart"/>
      <w:r>
        <w:rPr>
          <w:bCs/>
          <w:sz w:val="28"/>
          <w:szCs w:val="28"/>
        </w:rPr>
        <w:t>парағында</w:t>
      </w:r>
      <w:proofErr w:type="spellEnd"/>
      <w:r>
        <w:rPr>
          <w:bCs/>
          <w:sz w:val="28"/>
          <w:szCs w:val="28"/>
        </w:rPr>
        <w:t xml:space="preserve"> </w:t>
      </w:r>
      <w:proofErr w:type="spellStart"/>
      <w:r>
        <w:rPr>
          <w:bCs/>
          <w:sz w:val="28"/>
          <w:szCs w:val="28"/>
        </w:rPr>
        <w:t>сәйкестендіру</w:t>
      </w:r>
      <w:proofErr w:type="spellEnd"/>
      <w:r>
        <w:rPr>
          <w:bCs/>
          <w:sz w:val="28"/>
          <w:szCs w:val="28"/>
        </w:rPr>
        <w:t xml:space="preserve"> </w:t>
      </w:r>
      <w:proofErr w:type="spellStart"/>
      <w:r>
        <w:rPr>
          <w:bCs/>
          <w:sz w:val="28"/>
          <w:szCs w:val="28"/>
        </w:rPr>
        <w:t>белгілерін</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алушының</w:t>
      </w:r>
      <w:proofErr w:type="spellEnd"/>
      <w:r>
        <w:rPr>
          <w:bCs/>
          <w:sz w:val="28"/>
          <w:szCs w:val="28"/>
        </w:rPr>
        <w:t xml:space="preserve"> ТАӘ, </w:t>
      </w:r>
      <w:proofErr w:type="spellStart"/>
      <w:r>
        <w:rPr>
          <w:bCs/>
          <w:sz w:val="28"/>
          <w:szCs w:val="28"/>
        </w:rPr>
        <w:t>білім</w:t>
      </w:r>
      <w:proofErr w:type="spellEnd"/>
      <w:r>
        <w:rPr>
          <w:bCs/>
          <w:sz w:val="28"/>
          <w:szCs w:val="28"/>
        </w:rPr>
        <w:t xml:space="preserve"> </w:t>
      </w:r>
      <w:proofErr w:type="spellStart"/>
      <w:r>
        <w:rPr>
          <w:bCs/>
          <w:sz w:val="28"/>
          <w:szCs w:val="28"/>
        </w:rPr>
        <w:t>алушының</w:t>
      </w:r>
      <w:proofErr w:type="spellEnd"/>
      <w:r>
        <w:rPr>
          <w:bCs/>
          <w:sz w:val="28"/>
          <w:szCs w:val="28"/>
        </w:rPr>
        <w:t xml:space="preserve"> </w:t>
      </w:r>
      <w:proofErr w:type="spellStart"/>
      <w:r>
        <w:rPr>
          <w:bCs/>
          <w:sz w:val="28"/>
          <w:szCs w:val="28"/>
        </w:rPr>
        <w:t>қолы</w:t>
      </w:r>
      <w:proofErr w:type="spellEnd"/>
      <w:r>
        <w:rPr>
          <w:bCs/>
          <w:sz w:val="28"/>
          <w:szCs w:val="28"/>
        </w:rPr>
        <w:t xml:space="preserve">, </w:t>
      </w:r>
      <w:proofErr w:type="spellStart"/>
      <w:r>
        <w:rPr>
          <w:bCs/>
          <w:sz w:val="28"/>
          <w:szCs w:val="28"/>
        </w:rPr>
        <w:t>түрлі</w:t>
      </w:r>
      <w:proofErr w:type="spellEnd"/>
      <w:r>
        <w:rPr>
          <w:bCs/>
          <w:sz w:val="28"/>
          <w:szCs w:val="28"/>
        </w:rPr>
        <w:t xml:space="preserve"> </w:t>
      </w:r>
      <w:proofErr w:type="spellStart"/>
      <w:r>
        <w:rPr>
          <w:bCs/>
          <w:sz w:val="28"/>
          <w:szCs w:val="28"/>
        </w:rPr>
        <w:t>тану</w:t>
      </w:r>
      <w:proofErr w:type="spellEnd"/>
      <w:r>
        <w:rPr>
          <w:bCs/>
          <w:sz w:val="28"/>
          <w:szCs w:val="28"/>
        </w:rPr>
        <w:t xml:space="preserve"> </w:t>
      </w:r>
      <w:proofErr w:type="spellStart"/>
      <w:r>
        <w:rPr>
          <w:bCs/>
          <w:sz w:val="28"/>
          <w:szCs w:val="28"/>
        </w:rPr>
        <w:t>белгілері</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т.б</w:t>
      </w:r>
      <w:proofErr w:type="spellEnd"/>
      <w:r>
        <w:rPr>
          <w:bCs/>
          <w:sz w:val="28"/>
          <w:szCs w:val="28"/>
        </w:rPr>
        <w:t xml:space="preserve">.) </w:t>
      </w:r>
      <w:proofErr w:type="spellStart"/>
      <w:r>
        <w:rPr>
          <w:bCs/>
          <w:sz w:val="28"/>
          <w:szCs w:val="28"/>
        </w:rPr>
        <w:t>қалдыруға</w:t>
      </w:r>
      <w:proofErr w:type="spellEnd"/>
      <w:r>
        <w:rPr>
          <w:bCs/>
          <w:sz w:val="28"/>
          <w:szCs w:val="28"/>
        </w:rPr>
        <w:t>.</w:t>
      </w:r>
    </w:p>
    <w:p w14:paraId="73BB1BD7" w14:textId="77777777" w:rsidR="004E2AFC" w:rsidRDefault="004E2AFC" w:rsidP="004E2AFC">
      <w:pPr>
        <w:jc w:val="both"/>
        <w:rPr>
          <w:bCs/>
          <w:sz w:val="28"/>
          <w:szCs w:val="28"/>
        </w:rPr>
      </w:pPr>
      <w:r>
        <w:rPr>
          <w:bCs/>
          <w:sz w:val="28"/>
          <w:szCs w:val="28"/>
        </w:rPr>
        <w:t xml:space="preserve">5. </w:t>
      </w:r>
      <w:proofErr w:type="spellStart"/>
      <w:r>
        <w:rPr>
          <w:bCs/>
          <w:sz w:val="28"/>
          <w:szCs w:val="28"/>
        </w:rPr>
        <w:t>Аудиториядан</w:t>
      </w:r>
      <w:proofErr w:type="spellEnd"/>
      <w:r>
        <w:rPr>
          <w:bCs/>
          <w:sz w:val="28"/>
          <w:szCs w:val="28"/>
        </w:rPr>
        <w:t xml:space="preserve"> </w:t>
      </w:r>
      <w:proofErr w:type="spellStart"/>
      <w:r>
        <w:rPr>
          <w:bCs/>
          <w:sz w:val="28"/>
          <w:szCs w:val="28"/>
        </w:rPr>
        <w:t>жауаптардың</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парақтарын</w:t>
      </w:r>
      <w:proofErr w:type="spellEnd"/>
      <w:r>
        <w:rPr>
          <w:bCs/>
          <w:sz w:val="28"/>
          <w:szCs w:val="28"/>
        </w:rPr>
        <w:t xml:space="preserve"> </w:t>
      </w:r>
      <w:proofErr w:type="spellStart"/>
      <w:r>
        <w:rPr>
          <w:bCs/>
          <w:sz w:val="28"/>
          <w:szCs w:val="28"/>
        </w:rPr>
        <w:t>шығару</w:t>
      </w:r>
      <w:proofErr w:type="spellEnd"/>
      <w:r>
        <w:rPr>
          <w:bCs/>
          <w:sz w:val="28"/>
          <w:szCs w:val="28"/>
        </w:rPr>
        <w:t>.</w:t>
      </w:r>
    </w:p>
    <w:p w14:paraId="6C27EF07" w14:textId="77777777" w:rsidR="004E2AFC" w:rsidRDefault="004E2AFC" w:rsidP="004E2AFC">
      <w:pPr>
        <w:jc w:val="both"/>
        <w:rPr>
          <w:bCs/>
          <w:sz w:val="28"/>
          <w:szCs w:val="28"/>
        </w:rPr>
      </w:pPr>
      <w:r>
        <w:rPr>
          <w:bCs/>
          <w:sz w:val="28"/>
          <w:szCs w:val="28"/>
        </w:rPr>
        <w:t xml:space="preserve">6. </w:t>
      </w:r>
      <w:proofErr w:type="spellStart"/>
      <w:r>
        <w:rPr>
          <w:bCs/>
          <w:sz w:val="28"/>
          <w:szCs w:val="28"/>
        </w:rPr>
        <w:t>Емтихан</w:t>
      </w:r>
      <w:proofErr w:type="spellEnd"/>
      <w:r>
        <w:rPr>
          <w:bCs/>
          <w:sz w:val="28"/>
          <w:szCs w:val="28"/>
        </w:rPr>
        <w:t xml:space="preserve"> </w:t>
      </w:r>
      <w:proofErr w:type="spellStart"/>
      <w:r>
        <w:rPr>
          <w:bCs/>
          <w:sz w:val="28"/>
          <w:szCs w:val="28"/>
        </w:rPr>
        <w:t>билетінің</w:t>
      </w:r>
      <w:proofErr w:type="spellEnd"/>
      <w:r>
        <w:rPr>
          <w:bCs/>
          <w:sz w:val="28"/>
          <w:szCs w:val="28"/>
        </w:rPr>
        <w:t xml:space="preserve"> </w:t>
      </w:r>
      <w:proofErr w:type="spellStart"/>
      <w:r>
        <w:rPr>
          <w:bCs/>
          <w:sz w:val="28"/>
          <w:szCs w:val="28"/>
        </w:rPr>
        <w:t>сұрақтарына</w:t>
      </w:r>
      <w:proofErr w:type="spellEnd"/>
      <w:r>
        <w:rPr>
          <w:bCs/>
          <w:sz w:val="28"/>
          <w:szCs w:val="28"/>
        </w:rPr>
        <w:t xml:space="preserve"> </w:t>
      </w:r>
      <w:proofErr w:type="spellStart"/>
      <w:r>
        <w:rPr>
          <w:bCs/>
          <w:sz w:val="28"/>
          <w:szCs w:val="28"/>
        </w:rPr>
        <w:t>ертерек</w:t>
      </w:r>
      <w:proofErr w:type="spellEnd"/>
      <w:r>
        <w:rPr>
          <w:bCs/>
          <w:sz w:val="28"/>
          <w:szCs w:val="28"/>
        </w:rPr>
        <w:t xml:space="preserve"> </w:t>
      </w:r>
      <w:proofErr w:type="spellStart"/>
      <w:r>
        <w:rPr>
          <w:bCs/>
          <w:sz w:val="28"/>
          <w:szCs w:val="28"/>
        </w:rPr>
        <w:t>жауап</w:t>
      </w:r>
      <w:proofErr w:type="spellEnd"/>
      <w:r>
        <w:rPr>
          <w:bCs/>
          <w:sz w:val="28"/>
          <w:szCs w:val="28"/>
        </w:rPr>
        <w:t xml:space="preserve"> </w:t>
      </w:r>
      <w:proofErr w:type="spellStart"/>
      <w:r>
        <w:rPr>
          <w:bCs/>
          <w:sz w:val="28"/>
          <w:szCs w:val="28"/>
        </w:rPr>
        <w:t>беруді</w:t>
      </w:r>
      <w:proofErr w:type="spellEnd"/>
      <w:r>
        <w:rPr>
          <w:bCs/>
          <w:sz w:val="28"/>
          <w:szCs w:val="28"/>
        </w:rPr>
        <w:t xml:space="preserve"> </w:t>
      </w:r>
      <w:proofErr w:type="spellStart"/>
      <w:r>
        <w:rPr>
          <w:bCs/>
          <w:sz w:val="28"/>
          <w:szCs w:val="28"/>
        </w:rPr>
        <w:t>қоспағанда</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аудиториясын</w:t>
      </w:r>
      <w:proofErr w:type="spellEnd"/>
      <w:r>
        <w:rPr>
          <w:bCs/>
          <w:sz w:val="28"/>
          <w:szCs w:val="28"/>
        </w:rPr>
        <w:t xml:space="preserve"> </w:t>
      </w:r>
      <w:proofErr w:type="spellStart"/>
      <w:r>
        <w:rPr>
          <w:bCs/>
          <w:sz w:val="28"/>
          <w:szCs w:val="28"/>
        </w:rPr>
        <w:t>оқытушының</w:t>
      </w:r>
      <w:proofErr w:type="spellEnd"/>
      <w:r>
        <w:rPr>
          <w:bCs/>
          <w:sz w:val="28"/>
          <w:szCs w:val="28"/>
        </w:rPr>
        <w:t xml:space="preserve"> </w:t>
      </w:r>
      <w:proofErr w:type="spellStart"/>
      <w:r>
        <w:rPr>
          <w:bCs/>
          <w:sz w:val="28"/>
          <w:szCs w:val="28"/>
        </w:rPr>
        <w:t>рұқсатынсыз</w:t>
      </w:r>
      <w:proofErr w:type="spellEnd"/>
      <w:r>
        <w:rPr>
          <w:bCs/>
          <w:sz w:val="28"/>
          <w:szCs w:val="28"/>
        </w:rPr>
        <w:t xml:space="preserve"> </w:t>
      </w:r>
      <w:proofErr w:type="spellStart"/>
      <w:r>
        <w:rPr>
          <w:bCs/>
          <w:sz w:val="28"/>
          <w:szCs w:val="28"/>
        </w:rPr>
        <w:t>қалдырыңыз</w:t>
      </w:r>
      <w:proofErr w:type="spellEnd"/>
      <w:r>
        <w:rPr>
          <w:bCs/>
          <w:sz w:val="28"/>
          <w:szCs w:val="28"/>
        </w:rPr>
        <w:t>.</w:t>
      </w:r>
    </w:p>
    <w:p w14:paraId="5309DD59" w14:textId="77777777" w:rsidR="004E2AFC" w:rsidRDefault="004E2AFC" w:rsidP="004E2AFC">
      <w:pPr>
        <w:jc w:val="both"/>
        <w:rPr>
          <w:bCs/>
          <w:sz w:val="28"/>
          <w:szCs w:val="28"/>
        </w:rPr>
      </w:pPr>
      <w:proofErr w:type="spellStart"/>
      <w:r>
        <w:rPr>
          <w:bCs/>
          <w:sz w:val="28"/>
          <w:szCs w:val="28"/>
        </w:rPr>
        <w:t>Емтихан</w:t>
      </w:r>
      <w:proofErr w:type="spellEnd"/>
      <w:r>
        <w:rPr>
          <w:bCs/>
          <w:sz w:val="28"/>
          <w:szCs w:val="28"/>
        </w:rPr>
        <w:t xml:space="preserve"> </w:t>
      </w:r>
      <w:proofErr w:type="spellStart"/>
      <w:r>
        <w:rPr>
          <w:bCs/>
          <w:sz w:val="28"/>
          <w:szCs w:val="28"/>
        </w:rPr>
        <w:t>алушының</w:t>
      </w:r>
      <w:proofErr w:type="spellEnd"/>
      <w:r>
        <w:rPr>
          <w:bCs/>
          <w:sz w:val="28"/>
          <w:szCs w:val="28"/>
        </w:rPr>
        <w:t xml:space="preserve"> </w:t>
      </w:r>
      <w:proofErr w:type="spellStart"/>
      <w:r>
        <w:rPr>
          <w:bCs/>
          <w:sz w:val="28"/>
          <w:szCs w:val="28"/>
        </w:rPr>
        <w:t>актісімен</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бейнебақылау</w:t>
      </w:r>
      <w:proofErr w:type="spellEnd"/>
      <w:r>
        <w:rPr>
          <w:bCs/>
          <w:sz w:val="28"/>
          <w:szCs w:val="28"/>
        </w:rPr>
        <w:t xml:space="preserve"> (</w:t>
      </w:r>
      <w:proofErr w:type="spellStart"/>
      <w:r>
        <w:rPr>
          <w:bCs/>
          <w:sz w:val="28"/>
          <w:szCs w:val="28"/>
        </w:rPr>
        <w:t>оның</w:t>
      </w:r>
      <w:proofErr w:type="spellEnd"/>
      <w:r>
        <w:rPr>
          <w:bCs/>
          <w:sz w:val="28"/>
          <w:szCs w:val="28"/>
        </w:rPr>
        <w:t xml:space="preserve"> </w:t>
      </w:r>
      <w:proofErr w:type="spellStart"/>
      <w:r>
        <w:rPr>
          <w:bCs/>
          <w:sz w:val="28"/>
          <w:szCs w:val="28"/>
        </w:rPr>
        <w:t>ішінде</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өткізілген</w:t>
      </w:r>
      <w:proofErr w:type="spellEnd"/>
      <w:r>
        <w:rPr>
          <w:bCs/>
          <w:sz w:val="28"/>
          <w:szCs w:val="28"/>
        </w:rPr>
        <w:t xml:space="preserve"> </w:t>
      </w:r>
      <w:proofErr w:type="spellStart"/>
      <w:r>
        <w:rPr>
          <w:bCs/>
          <w:sz w:val="28"/>
          <w:szCs w:val="28"/>
        </w:rPr>
        <w:t>күннен</w:t>
      </w:r>
      <w:proofErr w:type="spellEnd"/>
      <w:r>
        <w:rPr>
          <w:bCs/>
          <w:sz w:val="28"/>
          <w:szCs w:val="28"/>
        </w:rPr>
        <w:t xml:space="preserve"> </w:t>
      </w:r>
      <w:proofErr w:type="spellStart"/>
      <w:r>
        <w:rPr>
          <w:bCs/>
          <w:sz w:val="28"/>
          <w:szCs w:val="28"/>
        </w:rPr>
        <w:t>кейін</w:t>
      </w:r>
      <w:proofErr w:type="spellEnd"/>
      <w:r>
        <w:rPr>
          <w:bCs/>
          <w:sz w:val="28"/>
          <w:szCs w:val="28"/>
        </w:rPr>
        <w:t xml:space="preserve"> 6 ай </w:t>
      </w:r>
      <w:proofErr w:type="spellStart"/>
      <w:r>
        <w:rPr>
          <w:bCs/>
          <w:sz w:val="28"/>
          <w:szCs w:val="28"/>
        </w:rPr>
        <w:t>ішінде</w:t>
      </w:r>
      <w:proofErr w:type="spellEnd"/>
      <w:r>
        <w:rPr>
          <w:bCs/>
          <w:sz w:val="28"/>
          <w:szCs w:val="28"/>
        </w:rPr>
        <w:t xml:space="preserve"> </w:t>
      </w:r>
      <w:proofErr w:type="spellStart"/>
      <w:r>
        <w:rPr>
          <w:bCs/>
          <w:sz w:val="28"/>
          <w:szCs w:val="28"/>
        </w:rPr>
        <w:t>бейнежазбаларды</w:t>
      </w:r>
      <w:proofErr w:type="spellEnd"/>
      <w:r>
        <w:rPr>
          <w:bCs/>
          <w:sz w:val="28"/>
          <w:szCs w:val="28"/>
        </w:rPr>
        <w:t xml:space="preserve"> </w:t>
      </w:r>
      <w:proofErr w:type="spellStart"/>
      <w:r>
        <w:rPr>
          <w:bCs/>
          <w:sz w:val="28"/>
          <w:szCs w:val="28"/>
        </w:rPr>
        <w:t>қарау</w:t>
      </w:r>
      <w:proofErr w:type="spellEnd"/>
      <w:r>
        <w:rPr>
          <w:bCs/>
          <w:sz w:val="28"/>
          <w:szCs w:val="28"/>
        </w:rPr>
        <w:t xml:space="preserve"> </w:t>
      </w:r>
      <w:proofErr w:type="spellStart"/>
      <w:r>
        <w:rPr>
          <w:bCs/>
          <w:sz w:val="28"/>
          <w:szCs w:val="28"/>
        </w:rPr>
        <w:t>негізінде</w:t>
      </w:r>
      <w:proofErr w:type="spellEnd"/>
      <w:r>
        <w:rPr>
          <w:bCs/>
          <w:sz w:val="28"/>
          <w:szCs w:val="28"/>
        </w:rPr>
        <w:t xml:space="preserve">) </w:t>
      </w:r>
      <w:proofErr w:type="spellStart"/>
      <w:r>
        <w:rPr>
          <w:bCs/>
          <w:sz w:val="28"/>
          <w:szCs w:val="28"/>
        </w:rPr>
        <w:t>арқылы</w:t>
      </w:r>
      <w:proofErr w:type="spellEnd"/>
      <w:r>
        <w:rPr>
          <w:bCs/>
          <w:sz w:val="28"/>
          <w:szCs w:val="28"/>
        </w:rPr>
        <w:t xml:space="preserve"> </w:t>
      </w:r>
      <w:proofErr w:type="spellStart"/>
      <w:r>
        <w:rPr>
          <w:bCs/>
          <w:sz w:val="28"/>
          <w:szCs w:val="28"/>
        </w:rPr>
        <w:t>тіркелген</w:t>
      </w:r>
      <w:proofErr w:type="spellEnd"/>
      <w:r>
        <w:rPr>
          <w:bCs/>
          <w:sz w:val="28"/>
          <w:szCs w:val="28"/>
        </w:rPr>
        <w:t xml:space="preserve"> </w:t>
      </w:r>
      <w:proofErr w:type="spellStart"/>
      <w:r>
        <w:rPr>
          <w:bCs/>
          <w:sz w:val="28"/>
          <w:szCs w:val="28"/>
        </w:rPr>
        <w:t>жоғарыда</w:t>
      </w:r>
      <w:proofErr w:type="spellEnd"/>
      <w:r>
        <w:rPr>
          <w:bCs/>
          <w:sz w:val="28"/>
          <w:szCs w:val="28"/>
        </w:rPr>
        <w:t xml:space="preserve"> </w:t>
      </w:r>
      <w:proofErr w:type="spellStart"/>
      <w:r>
        <w:rPr>
          <w:bCs/>
          <w:sz w:val="28"/>
          <w:szCs w:val="28"/>
        </w:rPr>
        <w:t>аталған</w:t>
      </w:r>
      <w:proofErr w:type="spellEnd"/>
      <w:r>
        <w:rPr>
          <w:bCs/>
          <w:sz w:val="28"/>
          <w:szCs w:val="28"/>
        </w:rPr>
        <w:t xml:space="preserve"> </w:t>
      </w:r>
      <w:proofErr w:type="spellStart"/>
      <w:r>
        <w:rPr>
          <w:bCs/>
          <w:sz w:val="28"/>
          <w:szCs w:val="28"/>
        </w:rPr>
        <w:t>ережелердің</w:t>
      </w:r>
      <w:proofErr w:type="spellEnd"/>
      <w:r>
        <w:rPr>
          <w:bCs/>
          <w:sz w:val="28"/>
          <w:szCs w:val="28"/>
        </w:rPr>
        <w:t xml:space="preserve"> </w:t>
      </w:r>
      <w:proofErr w:type="spellStart"/>
      <w:r>
        <w:rPr>
          <w:bCs/>
          <w:sz w:val="28"/>
          <w:szCs w:val="28"/>
        </w:rPr>
        <w:t>кез</w:t>
      </w:r>
      <w:proofErr w:type="spellEnd"/>
      <w:r>
        <w:rPr>
          <w:bCs/>
          <w:sz w:val="28"/>
          <w:szCs w:val="28"/>
        </w:rPr>
        <w:t xml:space="preserve"> </w:t>
      </w:r>
      <w:proofErr w:type="spellStart"/>
      <w:r>
        <w:rPr>
          <w:bCs/>
          <w:sz w:val="28"/>
          <w:szCs w:val="28"/>
        </w:rPr>
        <w:t>келгенін</w:t>
      </w:r>
      <w:proofErr w:type="spellEnd"/>
      <w:r>
        <w:rPr>
          <w:bCs/>
          <w:sz w:val="28"/>
          <w:szCs w:val="28"/>
        </w:rPr>
        <w:t xml:space="preserve"> </w:t>
      </w:r>
      <w:proofErr w:type="spellStart"/>
      <w:r>
        <w:rPr>
          <w:bCs/>
          <w:sz w:val="28"/>
          <w:szCs w:val="28"/>
        </w:rPr>
        <w:t>бұзуға</w:t>
      </w:r>
      <w:proofErr w:type="spellEnd"/>
      <w:r>
        <w:rPr>
          <w:bCs/>
          <w:sz w:val="28"/>
          <w:szCs w:val="28"/>
        </w:rPr>
        <w:t xml:space="preserve"> </w:t>
      </w:r>
      <w:proofErr w:type="spellStart"/>
      <w:r>
        <w:rPr>
          <w:bCs/>
          <w:sz w:val="28"/>
          <w:szCs w:val="28"/>
        </w:rPr>
        <w:t>жол</w:t>
      </w:r>
      <w:proofErr w:type="spellEnd"/>
      <w:r>
        <w:rPr>
          <w:bCs/>
          <w:sz w:val="28"/>
          <w:szCs w:val="28"/>
        </w:rPr>
        <w:t xml:space="preserve"> </w:t>
      </w:r>
      <w:proofErr w:type="spellStart"/>
      <w:r>
        <w:rPr>
          <w:bCs/>
          <w:sz w:val="28"/>
          <w:szCs w:val="28"/>
        </w:rPr>
        <w:t>берген</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алушыға</w:t>
      </w:r>
      <w:proofErr w:type="spellEnd"/>
      <w:r>
        <w:rPr>
          <w:bCs/>
          <w:sz w:val="28"/>
          <w:szCs w:val="28"/>
        </w:rPr>
        <w:t xml:space="preserve"> </w:t>
      </w:r>
      <w:proofErr w:type="spellStart"/>
      <w:r>
        <w:rPr>
          <w:bCs/>
          <w:sz w:val="28"/>
          <w:szCs w:val="28"/>
        </w:rPr>
        <w:t>пән</w:t>
      </w:r>
      <w:proofErr w:type="spellEnd"/>
      <w:r>
        <w:rPr>
          <w:bCs/>
          <w:sz w:val="28"/>
          <w:szCs w:val="28"/>
        </w:rPr>
        <w:t xml:space="preserve"> </w:t>
      </w:r>
      <w:proofErr w:type="spellStart"/>
      <w:r>
        <w:rPr>
          <w:bCs/>
          <w:sz w:val="28"/>
          <w:szCs w:val="28"/>
        </w:rPr>
        <w:t>үшін</w:t>
      </w:r>
      <w:proofErr w:type="spellEnd"/>
      <w:r>
        <w:rPr>
          <w:bCs/>
          <w:sz w:val="28"/>
          <w:szCs w:val="28"/>
        </w:rPr>
        <w:t xml:space="preserve"> "Ғ" ("</w:t>
      </w:r>
      <w:proofErr w:type="spellStart"/>
      <w:r>
        <w:rPr>
          <w:bCs/>
          <w:sz w:val="28"/>
          <w:szCs w:val="28"/>
        </w:rPr>
        <w:t>қанағаттанарлықсыз</w:t>
      </w:r>
      <w:proofErr w:type="spellEnd"/>
      <w:r>
        <w:rPr>
          <w:bCs/>
          <w:sz w:val="28"/>
          <w:szCs w:val="28"/>
        </w:rPr>
        <w:t xml:space="preserve">") </w:t>
      </w:r>
      <w:proofErr w:type="spellStart"/>
      <w:r>
        <w:rPr>
          <w:bCs/>
          <w:sz w:val="28"/>
          <w:szCs w:val="28"/>
        </w:rPr>
        <w:t>бағасы</w:t>
      </w:r>
      <w:proofErr w:type="spellEnd"/>
      <w:r>
        <w:rPr>
          <w:bCs/>
          <w:sz w:val="28"/>
          <w:szCs w:val="28"/>
        </w:rPr>
        <w:t xml:space="preserve"> </w:t>
      </w:r>
      <w:proofErr w:type="spellStart"/>
      <w:r>
        <w:rPr>
          <w:bCs/>
          <w:sz w:val="28"/>
          <w:szCs w:val="28"/>
        </w:rPr>
        <w:t>қойылатын</w:t>
      </w:r>
      <w:proofErr w:type="spellEnd"/>
      <w:r>
        <w:rPr>
          <w:bCs/>
          <w:sz w:val="28"/>
          <w:szCs w:val="28"/>
        </w:rPr>
        <w:t xml:space="preserve"> </w:t>
      </w:r>
      <w:proofErr w:type="spellStart"/>
      <w:r>
        <w:rPr>
          <w:bCs/>
          <w:sz w:val="28"/>
          <w:szCs w:val="28"/>
        </w:rPr>
        <w:t>болады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кезінде</w:t>
      </w:r>
      <w:proofErr w:type="spellEnd"/>
      <w:r>
        <w:rPr>
          <w:bCs/>
          <w:sz w:val="28"/>
          <w:szCs w:val="28"/>
        </w:rPr>
        <w:t xml:space="preserve"> </w:t>
      </w:r>
      <w:proofErr w:type="spellStart"/>
      <w:r>
        <w:rPr>
          <w:bCs/>
          <w:sz w:val="28"/>
          <w:szCs w:val="28"/>
        </w:rPr>
        <w:t>тәртіп</w:t>
      </w:r>
      <w:proofErr w:type="spellEnd"/>
      <w:r>
        <w:rPr>
          <w:bCs/>
          <w:sz w:val="28"/>
          <w:szCs w:val="28"/>
        </w:rPr>
        <w:t xml:space="preserve"> </w:t>
      </w:r>
      <w:proofErr w:type="spellStart"/>
      <w:r>
        <w:rPr>
          <w:bCs/>
          <w:sz w:val="28"/>
          <w:szCs w:val="28"/>
        </w:rPr>
        <w:t>ережелерін</w:t>
      </w:r>
      <w:proofErr w:type="spellEnd"/>
      <w:r>
        <w:rPr>
          <w:bCs/>
          <w:sz w:val="28"/>
          <w:szCs w:val="28"/>
        </w:rPr>
        <w:t xml:space="preserve"> </w:t>
      </w:r>
      <w:proofErr w:type="spellStart"/>
      <w:r>
        <w:rPr>
          <w:bCs/>
          <w:sz w:val="28"/>
          <w:szCs w:val="28"/>
        </w:rPr>
        <w:t>қайталап</w:t>
      </w:r>
      <w:proofErr w:type="spellEnd"/>
      <w:r>
        <w:rPr>
          <w:bCs/>
          <w:sz w:val="28"/>
          <w:szCs w:val="28"/>
        </w:rPr>
        <w:t xml:space="preserve"> </w:t>
      </w:r>
      <w:proofErr w:type="spellStart"/>
      <w:r>
        <w:rPr>
          <w:bCs/>
          <w:sz w:val="28"/>
          <w:szCs w:val="28"/>
        </w:rPr>
        <w:t>бұзғаны</w:t>
      </w:r>
      <w:proofErr w:type="spellEnd"/>
      <w:r>
        <w:rPr>
          <w:bCs/>
          <w:sz w:val="28"/>
          <w:szCs w:val="28"/>
        </w:rPr>
        <w:t xml:space="preserve"> </w:t>
      </w:r>
      <w:proofErr w:type="spellStart"/>
      <w:r>
        <w:rPr>
          <w:bCs/>
          <w:sz w:val="28"/>
          <w:szCs w:val="28"/>
        </w:rPr>
        <w:t>үшін</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w:t>
      </w:r>
      <w:proofErr w:type="spellEnd"/>
      <w:r>
        <w:rPr>
          <w:bCs/>
          <w:sz w:val="28"/>
          <w:szCs w:val="28"/>
        </w:rPr>
        <w:t xml:space="preserve"> </w:t>
      </w:r>
      <w:proofErr w:type="spellStart"/>
      <w:r>
        <w:rPr>
          <w:bCs/>
          <w:sz w:val="28"/>
          <w:szCs w:val="28"/>
        </w:rPr>
        <w:t>әл-Фараби</w:t>
      </w:r>
      <w:proofErr w:type="spellEnd"/>
      <w:r>
        <w:rPr>
          <w:bCs/>
          <w:sz w:val="28"/>
          <w:szCs w:val="28"/>
        </w:rPr>
        <w:t xml:space="preserve"> </w:t>
      </w:r>
      <w:proofErr w:type="spellStart"/>
      <w:r>
        <w:rPr>
          <w:bCs/>
          <w:sz w:val="28"/>
          <w:szCs w:val="28"/>
        </w:rPr>
        <w:t>атындағы</w:t>
      </w:r>
      <w:proofErr w:type="spellEnd"/>
      <w:r>
        <w:rPr>
          <w:bCs/>
          <w:sz w:val="28"/>
          <w:szCs w:val="28"/>
        </w:rPr>
        <w:t xml:space="preserve"> </w:t>
      </w:r>
      <w:proofErr w:type="spellStart"/>
      <w:r>
        <w:rPr>
          <w:bCs/>
          <w:sz w:val="28"/>
          <w:szCs w:val="28"/>
        </w:rPr>
        <w:t>ҚазҰУ</w:t>
      </w:r>
      <w:proofErr w:type="spellEnd"/>
      <w:r>
        <w:rPr>
          <w:bCs/>
          <w:sz w:val="28"/>
          <w:szCs w:val="28"/>
        </w:rPr>
        <w:t xml:space="preserve"> </w:t>
      </w:r>
      <w:proofErr w:type="spellStart"/>
      <w:r>
        <w:rPr>
          <w:bCs/>
          <w:sz w:val="28"/>
          <w:szCs w:val="28"/>
        </w:rPr>
        <w:t>ішкі</w:t>
      </w:r>
      <w:proofErr w:type="spellEnd"/>
      <w:r>
        <w:rPr>
          <w:bCs/>
          <w:sz w:val="28"/>
          <w:szCs w:val="28"/>
        </w:rPr>
        <w:t xml:space="preserve"> </w:t>
      </w:r>
      <w:proofErr w:type="spellStart"/>
      <w:r>
        <w:rPr>
          <w:bCs/>
          <w:sz w:val="28"/>
          <w:szCs w:val="28"/>
        </w:rPr>
        <w:t>тәртіп</w:t>
      </w:r>
      <w:proofErr w:type="spellEnd"/>
      <w:r>
        <w:rPr>
          <w:bCs/>
          <w:sz w:val="28"/>
          <w:szCs w:val="28"/>
        </w:rPr>
        <w:t xml:space="preserve"> </w:t>
      </w:r>
      <w:proofErr w:type="spellStart"/>
      <w:r>
        <w:rPr>
          <w:bCs/>
          <w:sz w:val="28"/>
          <w:szCs w:val="28"/>
        </w:rPr>
        <w:t>ережелеріне</w:t>
      </w:r>
      <w:proofErr w:type="spellEnd"/>
      <w:r>
        <w:rPr>
          <w:bCs/>
          <w:sz w:val="28"/>
          <w:szCs w:val="28"/>
        </w:rPr>
        <w:t xml:space="preserve"> </w:t>
      </w:r>
      <w:proofErr w:type="spellStart"/>
      <w:r>
        <w:rPr>
          <w:bCs/>
          <w:sz w:val="28"/>
          <w:szCs w:val="28"/>
        </w:rPr>
        <w:t>сәйкес</w:t>
      </w:r>
      <w:proofErr w:type="spellEnd"/>
      <w:r>
        <w:rPr>
          <w:bCs/>
          <w:sz w:val="28"/>
          <w:szCs w:val="28"/>
        </w:rPr>
        <w:t xml:space="preserve"> </w:t>
      </w:r>
      <w:proofErr w:type="spellStart"/>
      <w:r>
        <w:rPr>
          <w:bCs/>
          <w:sz w:val="28"/>
          <w:szCs w:val="28"/>
        </w:rPr>
        <w:t>Әдеп</w:t>
      </w:r>
      <w:proofErr w:type="spellEnd"/>
      <w:r>
        <w:rPr>
          <w:bCs/>
          <w:sz w:val="28"/>
          <w:szCs w:val="28"/>
        </w:rPr>
        <w:t xml:space="preserve"> </w:t>
      </w:r>
      <w:proofErr w:type="spellStart"/>
      <w:r>
        <w:rPr>
          <w:bCs/>
          <w:sz w:val="28"/>
          <w:szCs w:val="28"/>
        </w:rPr>
        <w:t>жөніндегі</w:t>
      </w:r>
      <w:proofErr w:type="spellEnd"/>
      <w:r>
        <w:rPr>
          <w:bCs/>
          <w:sz w:val="28"/>
          <w:szCs w:val="28"/>
        </w:rPr>
        <w:t xml:space="preserve"> факультет </w:t>
      </w:r>
      <w:proofErr w:type="spellStart"/>
      <w:r>
        <w:rPr>
          <w:bCs/>
          <w:sz w:val="28"/>
          <w:szCs w:val="28"/>
        </w:rPr>
        <w:t>кеңесінің</w:t>
      </w:r>
      <w:proofErr w:type="spellEnd"/>
      <w:r>
        <w:rPr>
          <w:bCs/>
          <w:sz w:val="28"/>
          <w:szCs w:val="28"/>
        </w:rPr>
        <w:t xml:space="preserve"> </w:t>
      </w:r>
      <w:proofErr w:type="spellStart"/>
      <w:r>
        <w:rPr>
          <w:bCs/>
          <w:sz w:val="28"/>
          <w:szCs w:val="28"/>
        </w:rPr>
        <w:t>шешімі</w:t>
      </w:r>
      <w:proofErr w:type="spellEnd"/>
      <w:r>
        <w:rPr>
          <w:bCs/>
          <w:sz w:val="28"/>
          <w:szCs w:val="28"/>
        </w:rPr>
        <w:t xml:space="preserve"> </w:t>
      </w:r>
      <w:proofErr w:type="spellStart"/>
      <w:r>
        <w:rPr>
          <w:bCs/>
          <w:sz w:val="28"/>
          <w:szCs w:val="28"/>
        </w:rPr>
        <w:t>негізінде</w:t>
      </w:r>
      <w:proofErr w:type="spellEnd"/>
      <w:r>
        <w:rPr>
          <w:bCs/>
          <w:sz w:val="28"/>
          <w:szCs w:val="28"/>
        </w:rPr>
        <w:t xml:space="preserve"> </w:t>
      </w:r>
      <w:proofErr w:type="spellStart"/>
      <w:r>
        <w:rPr>
          <w:bCs/>
          <w:sz w:val="28"/>
          <w:szCs w:val="28"/>
        </w:rPr>
        <w:t>университеттен</w:t>
      </w:r>
      <w:proofErr w:type="spellEnd"/>
      <w:r>
        <w:rPr>
          <w:bCs/>
          <w:sz w:val="28"/>
          <w:szCs w:val="28"/>
        </w:rPr>
        <w:t xml:space="preserve"> </w:t>
      </w:r>
      <w:proofErr w:type="spellStart"/>
      <w:r>
        <w:rPr>
          <w:bCs/>
          <w:sz w:val="28"/>
          <w:szCs w:val="28"/>
        </w:rPr>
        <w:t>шығарылуға</w:t>
      </w:r>
      <w:proofErr w:type="spellEnd"/>
      <w:r>
        <w:rPr>
          <w:bCs/>
          <w:sz w:val="28"/>
          <w:szCs w:val="28"/>
        </w:rPr>
        <w:t xml:space="preserve"> </w:t>
      </w:r>
      <w:proofErr w:type="spellStart"/>
      <w:r>
        <w:rPr>
          <w:bCs/>
          <w:sz w:val="28"/>
          <w:szCs w:val="28"/>
        </w:rPr>
        <w:t>ұсынылуы</w:t>
      </w:r>
      <w:proofErr w:type="spellEnd"/>
      <w:r>
        <w:rPr>
          <w:bCs/>
          <w:sz w:val="28"/>
          <w:szCs w:val="28"/>
        </w:rPr>
        <w:t xml:space="preserve"> </w:t>
      </w:r>
      <w:proofErr w:type="spellStart"/>
      <w:r>
        <w:rPr>
          <w:bCs/>
          <w:sz w:val="28"/>
          <w:szCs w:val="28"/>
        </w:rPr>
        <w:t>мүмкін</w:t>
      </w:r>
      <w:proofErr w:type="spellEnd"/>
    </w:p>
    <w:p w14:paraId="3C7D7846" w14:textId="77777777" w:rsidR="004E2AFC" w:rsidRDefault="004E2AFC" w:rsidP="004E2AFC">
      <w:pPr>
        <w:tabs>
          <w:tab w:val="left" w:pos="851"/>
        </w:tabs>
        <w:ind w:firstLine="567"/>
        <w:jc w:val="both"/>
        <w:rPr>
          <w:b/>
          <w:sz w:val="28"/>
          <w:szCs w:val="28"/>
          <w:lang w:val="kk-KZ"/>
        </w:rPr>
      </w:pPr>
    </w:p>
    <w:p w14:paraId="2B2106B9" w14:textId="77777777" w:rsidR="00C724CA" w:rsidRDefault="00C724CA" w:rsidP="004E2AFC">
      <w:pPr>
        <w:tabs>
          <w:tab w:val="left" w:pos="851"/>
        </w:tabs>
        <w:ind w:firstLine="567"/>
        <w:jc w:val="both"/>
        <w:rPr>
          <w:b/>
          <w:sz w:val="28"/>
          <w:szCs w:val="28"/>
          <w:lang w:val="kk-KZ"/>
        </w:rPr>
      </w:pPr>
    </w:p>
    <w:p w14:paraId="2D0BBEA6" w14:textId="77777777" w:rsidR="00C724CA" w:rsidRDefault="00C724CA" w:rsidP="004E2AFC">
      <w:pPr>
        <w:tabs>
          <w:tab w:val="left" w:pos="851"/>
        </w:tabs>
        <w:ind w:firstLine="567"/>
        <w:jc w:val="both"/>
        <w:rPr>
          <w:b/>
          <w:sz w:val="28"/>
          <w:szCs w:val="28"/>
          <w:lang w:val="kk-KZ"/>
        </w:rPr>
      </w:pPr>
    </w:p>
    <w:p w14:paraId="369DBF2C" w14:textId="77777777" w:rsidR="00C724CA" w:rsidRDefault="00C724CA" w:rsidP="004E2AFC">
      <w:pPr>
        <w:tabs>
          <w:tab w:val="left" w:pos="851"/>
        </w:tabs>
        <w:ind w:firstLine="567"/>
        <w:jc w:val="both"/>
        <w:rPr>
          <w:b/>
          <w:sz w:val="28"/>
          <w:szCs w:val="28"/>
          <w:lang w:val="kk-KZ"/>
        </w:rPr>
      </w:pPr>
    </w:p>
    <w:p w14:paraId="5CBBBECB" w14:textId="77777777" w:rsidR="00C724CA" w:rsidRDefault="00C724CA" w:rsidP="004E2AFC">
      <w:pPr>
        <w:tabs>
          <w:tab w:val="left" w:pos="851"/>
        </w:tabs>
        <w:ind w:firstLine="567"/>
        <w:jc w:val="both"/>
        <w:rPr>
          <w:b/>
          <w:sz w:val="28"/>
          <w:szCs w:val="28"/>
          <w:lang w:val="kk-KZ"/>
        </w:rPr>
      </w:pPr>
    </w:p>
    <w:p w14:paraId="29935A59" w14:textId="77777777" w:rsidR="00C724CA" w:rsidRDefault="00C724CA" w:rsidP="004E2AFC">
      <w:pPr>
        <w:tabs>
          <w:tab w:val="left" w:pos="851"/>
        </w:tabs>
        <w:ind w:firstLine="567"/>
        <w:jc w:val="both"/>
        <w:rPr>
          <w:b/>
          <w:sz w:val="28"/>
          <w:szCs w:val="28"/>
          <w:lang w:val="kk-KZ"/>
        </w:rPr>
      </w:pPr>
    </w:p>
    <w:p w14:paraId="14FDD1B1" w14:textId="77777777" w:rsidR="00C724CA" w:rsidRDefault="00C724CA" w:rsidP="004E2AFC">
      <w:pPr>
        <w:tabs>
          <w:tab w:val="left" w:pos="851"/>
        </w:tabs>
        <w:ind w:firstLine="567"/>
        <w:jc w:val="both"/>
        <w:rPr>
          <w:b/>
          <w:sz w:val="28"/>
          <w:szCs w:val="28"/>
          <w:lang w:val="kk-KZ"/>
        </w:rPr>
      </w:pPr>
    </w:p>
    <w:p w14:paraId="176097C4" w14:textId="77777777" w:rsidR="00C724CA" w:rsidRDefault="00C724CA" w:rsidP="004E2AFC">
      <w:pPr>
        <w:tabs>
          <w:tab w:val="left" w:pos="851"/>
        </w:tabs>
        <w:ind w:firstLine="567"/>
        <w:jc w:val="both"/>
        <w:rPr>
          <w:b/>
          <w:sz w:val="28"/>
          <w:szCs w:val="28"/>
          <w:lang w:val="kk-KZ"/>
        </w:rPr>
        <w:sectPr w:rsidR="00C724CA">
          <w:pgSz w:w="11906" w:h="16838"/>
          <w:pgMar w:top="1134" w:right="850" w:bottom="1134" w:left="1701" w:header="708" w:footer="708" w:gutter="0"/>
          <w:cols w:space="708"/>
          <w:docGrid w:linePitch="360"/>
        </w:sectPr>
      </w:pPr>
    </w:p>
    <w:p w14:paraId="6B6651C4" w14:textId="77777777" w:rsidR="00986382" w:rsidRPr="002B36B7" w:rsidRDefault="00986382" w:rsidP="00986382">
      <w:pPr>
        <w:pStyle w:val="a8"/>
        <w:tabs>
          <w:tab w:val="left" w:pos="993"/>
        </w:tabs>
        <w:spacing w:before="90" w:line="321" w:lineRule="exact"/>
        <w:jc w:val="center"/>
        <w:rPr>
          <w:b/>
        </w:rPr>
      </w:pPr>
      <w:r>
        <w:rPr>
          <w:b/>
        </w:rPr>
        <w:lastRenderedPageBreak/>
        <w:t>БАҒАЛАУ</w:t>
      </w:r>
      <w:r w:rsidRPr="002B36B7">
        <w:rPr>
          <w:b/>
        </w:rPr>
        <w:t xml:space="preserve"> СТАНДАРТТЫ ЕМТИХАН: </w:t>
      </w:r>
      <w:r>
        <w:rPr>
          <w:b/>
        </w:rPr>
        <w:t>АУЫЗША</w:t>
      </w:r>
    </w:p>
    <w:tbl>
      <w:tblPr>
        <w:tblStyle w:val="aa"/>
        <w:tblW w:w="14850" w:type="dxa"/>
        <w:tblLayout w:type="fixed"/>
        <w:tblLook w:val="04A0" w:firstRow="1" w:lastRow="0" w:firstColumn="1" w:lastColumn="0" w:noHBand="0" w:noVBand="1"/>
      </w:tblPr>
      <w:tblGrid>
        <w:gridCol w:w="1237"/>
        <w:gridCol w:w="1281"/>
        <w:gridCol w:w="2552"/>
        <w:gridCol w:w="2693"/>
        <w:gridCol w:w="2551"/>
        <w:gridCol w:w="1985"/>
        <w:gridCol w:w="2551"/>
      </w:tblGrid>
      <w:tr w:rsidR="00986382" w:rsidRPr="009B7BD9" w14:paraId="2CD38ED8" w14:textId="77777777" w:rsidTr="00986382">
        <w:trPr>
          <w:trHeight w:val="265"/>
        </w:trPr>
        <w:tc>
          <w:tcPr>
            <w:tcW w:w="1237" w:type="dxa"/>
            <w:vMerge w:val="restart"/>
          </w:tcPr>
          <w:p w14:paraId="0D7BBD9A" w14:textId="77777777" w:rsidR="00986382" w:rsidRPr="009B7BD9" w:rsidRDefault="00986382" w:rsidP="00C83B41">
            <w:pPr>
              <w:pStyle w:val="a8"/>
              <w:tabs>
                <w:tab w:val="left" w:pos="993"/>
              </w:tabs>
              <w:spacing w:before="90"/>
              <w:jc w:val="both"/>
            </w:pPr>
            <w:r w:rsidRPr="009B7BD9">
              <w:t>№</w:t>
            </w:r>
          </w:p>
        </w:tc>
        <w:tc>
          <w:tcPr>
            <w:tcW w:w="1281" w:type="dxa"/>
            <w:vMerge w:val="restart"/>
          </w:tcPr>
          <w:p w14:paraId="5F256E3F" w14:textId="77777777" w:rsidR="00986382" w:rsidRPr="009B7BD9" w:rsidRDefault="00986382" w:rsidP="00C83B41">
            <w:pPr>
              <w:pStyle w:val="a8"/>
              <w:tabs>
                <w:tab w:val="left" w:pos="993"/>
              </w:tabs>
              <w:spacing w:before="90"/>
              <w:jc w:val="both"/>
            </w:pPr>
            <w:r w:rsidRPr="009B7BD9">
              <w:t>Критерий/балл</w:t>
            </w:r>
          </w:p>
        </w:tc>
        <w:tc>
          <w:tcPr>
            <w:tcW w:w="12332" w:type="dxa"/>
            <w:gridSpan w:val="5"/>
            <w:tcBorders>
              <w:bottom w:val="single" w:sz="4" w:space="0" w:color="auto"/>
            </w:tcBorders>
          </w:tcPr>
          <w:p w14:paraId="3A0354A8" w14:textId="77777777" w:rsidR="00986382" w:rsidRPr="009B7BD9" w:rsidRDefault="00986382" w:rsidP="00C83B41">
            <w:pPr>
              <w:pStyle w:val="a8"/>
              <w:tabs>
                <w:tab w:val="left" w:pos="993"/>
              </w:tabs>
              <w:spacing w:before="90"/>
              <w:jc w:val="center"/>
            </w:pPr>
            <w:proofErr w:type="spellStart"/>
            <w:r w:rsidRPr="009B7BD9">
              <w:t>Дескрипторлар</w:t>
            </w:r>
            <w:proofErr w:type="spellEnd"/>
          </w:p>
        </w:tc>
      </w:tr>
      <w:tr w:rsidR="00986382" w:rsidRPr="009B7BD9" w14:paraId="1F1E1DC7" w14:textId="77777777" w:rsidTr="00646E21">
        <w:trPr>
          <w:trHeight w:val="149"/>
        </w:trPr>
        <w:tc>
          <w:tcPr>
            <w:tcW w:w="1237" w:type="dxa"/>
            <w:vMerge/>
          </w:tcPr>
          <w:p w14:paraId="4B1BB7D4" w14:textId="77777777" w:rsidR="00986382" w:rsidRPr="009B7BD9" w:rsidRDefault="00986382" w:rsidP="00C83B41">
            <w:pPr>
              <w:pStyle w:val="a8"/>
              <w:tabs>
                <w:tab w:val="left" w:pos="993"/>
              </w:tabs>
              <w:spacing w:before="90"/>
              <w:jc w:val="both"/>
            </w:pPr>
          </w:p>
        </w:tc>
        <w:tc>
          <w:tcPr>
            <w:tcW w:w="1281" w:type="dxa"/>
            <w:vMerge/>
          </w:tcPr>
          <w:p w14:paraId="0168252C" w14:textId="77777777" w:rsidR="00986382" w:rsidRPr="009B7BD9" w:rsidRDefault="00986382" w:rsidP="00C83B41">
            <w:pPr>
              <w:pStyle w:val="a8"/>
              <w:tabs>
                <w:tab w:val="left" w:pos="993"/>
              </w:tabs>
              <w:spacing w:before="90"/>
              <w:jc w:val="both"/>
            </w:pPr>
          </w:p>
        </w:tc>
        <w:tc>
          <w:tcPr>
            <w:tcW w:w="2552" w:type="dxa"/>
            <w:tcBorders>
              <w:top w:val="single" w:sz="4" w:space="0" w:color="auto"/>
            </w:tcBorders>
          </w:tcPr>
          <w:p w14:paraId="1366C4B5" w14:textId="77777777" w:rsidR="00986382" w:rsidRPr="009B7BD9" w:rsidRDefault="00986382" w:rsidP="00C83B41">
            <w:pPr>
              <w:pStyle w:val="a8"/>
              <w:tabs>
                <w:tab w:val="left" w:pos="993"/>
              </w:tabs>
              <w:spacing w:before="90"/>
              <w:jc w:val="both"/>
            </w:pPr>
            <w:proofErr w:type="spellStart"/>
            <w:r w:rsidRPr="009B7BD9">
              <w:t>Өте</w:t>
            </w:r>
            <w:proofErr w:type="spellEnd"/>
            <w:r w:rsidRPr="009B7BD9">
              <w:t xml:space="preserve"> </w:t>
            </w:r>
            <w:proofErr w:type="spellStart"/>
            <w:r w:rsidRPr="009B7BD9">
              <w:t>жақсы</w:t>
            </w:r>
            <w:proofErr w:type="spellEnd"/>
          </w:p>
        </w:tc>
        <w:tc>
          <w:tcPr>
            <w:tcW w:w="2693" w:type="dxa"/>
            <w:tcBorders>
              <w:top w:val="single" w:sz="4" w:space="0" w:color="auto"/>
            </w:tcBorders>
          </w:tcPr>
          <w:p w14:paraId="6894FE50" w14:textId="77777777" w:rsidR="00986382" w:rsidRPr="009B7BD9" w:rsidRDefault="00986382" w:rsidP="00C83B41">
            <w:pPr>
              <w:pStyle w:val="a8"/>
              <w:tabs>
                <w:tab w:val="left" w:pos="993"/>
              </w:tabs>
              <w:spacing w:before="90"/>
              <w:jc w:val="both"/>
            </w:pPr>
            <w:proofErr w:type="spellStart"/>
            <w:r w:rsidRPr="009B7BD9">
              <w:t>Жақсы</w:t>
            </w:r>
            <w:proofErr w:type="spellEnd"/>
            <w:r w:rsidRPr="009B7BD9">
              <w:t xml:space="preserve"> </w:t>
            </w:r>
          </w:p>
        </w:tc>
        <w:tc>
          <w:tcPr>
            <w:tcW w:w="2551" w:type="dxa"/>
            <w:tcBorders>
              <w:top w:val="single" w:sz="4" w:space="0" w:color="auto"/>
            </w:tcBorders>
          </w:tcPr>
          <w:p w14:paraId="36ED2EFF" w14:textId="77777777" w:rsidR="00986382" w:rsidRPr="009B7BD9" w:rsidRDefault="00986382" w:rsidP="00C83B41">
            <w:pPr>
              <w:pStyle w:val="a8"/>
              <w:tabs>
                <w:tab w:val="left" w:pos="993"/>
              </w:tabs>
              <w:spacing w:before="90"/>
              <w:jc w:val="both"/>
            </w:pPr>
            <w:proofErr w:type="spellStart"/>
            <w:r w:rsidRPr="009B7BD9">
              <w:t>Қанағаттанарлық</w:t>
            </w:r>
            <w:proofErr w:type="spellEnd"/>
          </w:p>
        </w:tc>
        <w:tc>
          <w:tcPr>
            <w:tcW w:w="4536" w:type="dxa"/>
            <w:gridSpan w:val="2"/>
            <w:tcBorders>
              <w:top w:val="single" w:sz="4" w:space="0" w:color="auto"/>
              <w:right w:val="single" w:sz="4" w:space="0" w:color="auto"/>
            </w:tcBorders>
          </w:tcPr>
          <w:p w14:paraId="4430CC65" w14:textId="77777777" w:rsidR="00986382" w:rsidRPr="009B7BD9" w:rsidRDefault="00986382" w:rsidP="00C83B41">
            <w:pPr>
              <w:pStyle w:val="a8"/>
              <w:tabs>
                <w:tab w:val="left" w:pos="993"/>
              </w:tabs>
              <w:spacing w:before="90"/>
              <w:jc w:val="center"/>
            </w:pPr>
            <w:proofErr w:type="spellStart"/>
            <w:r w:rsidRPr="009B7BD9">
              <w:t>Қанағаттанарлықсыз</w:t>
            </w:r>
            <w:proofErr w:type="spellEnd"/>
          </w:p>
        </w:tc>
      </w:tr>
      <w:tr w:rsidR="00986382" w:rsidRPr="009B7BD9" w14:paraId="3189DB12" w14:textId="77777777" w:rsidTr="00646E21">
        <w:trPr>
          <w:trHeight w:val="149"/>
        </w:trPr>
        <w:tc>
          <w:tcPr>
            <w:tcW w:w="2518" w:type="dxa"/>
            <w:gridSpan w:val="2"/>
          </w:tcPr>
          <w:p w14:paraId="61692206" w14:textId="77777777" w:rsidR="00986382" w:rsidRPr="009B7BD9" w:rsidRDefault="00986382" w:rsidP="00C83B41">
            <w:pPr>
              <w:pStyle w:val="a8"/>
              <w:tabs>
                <w:tab w:val="left" w:pos="993"/>
              </w:tabs>
              <w:spacing w:before="90"/>
              <w:jc w:val="both"/>
            </w:pPr>
          </w:p>
        </w:tc>
        <w:tc>
          <w:tcPr>
            <w:tcW w:w="2552" w:type="dxa"/>
            <w:tcBorders>
              <w:top w:val="single" w:sz="4" w:space="0" w:color="auto"/>
            </w:tcBorders>
          </w:tcPr>
          <w:p w14:paraId="194B2C01" w14:textId="77777777" w:rsidR="00986382" w:rsidRPr="000D6814" w:rsidRDefault="00986382" w:rsidP="00C83B41">
            <w:pPr>
              <w:pStyle w:val="a8"/>
              <w:tabs>
                <w:tab w:val="left" w:pos="993"/>
              </w:tabs>
              <w:spacing w:before="90"/>
              <w:jc w:val="both"/>
              <w:rPr>
                <w:b/>
                <w:sz w:val="20"/>
                <w:szCs w:val="20"/>
              </w:rPr>
            </w:pPr>
            <w:r w:rsidRPr="000D6814">
              <w:rPr>
                <w:b/>
                <w:sz w:val="20"/>
                <w:szCs w:val="20"/>
              </w:rPr>
              <w:t>90-100% (27-30 балл)</w:t>
            </w:r>
          </w:p>
        </w:tc>
        <w:tc>
          <w:tcPr>
            <w:tcW w:w="2693" w:type="dxa"/>
            <w:tcBorders>
              <w:top w:val="single" w:sz="4" w:space="0" w:color="auto"/>
            </w:tcBorders>
          </w:tcPr>
          <w:p w14:paraId="73E3E472" w14:textId="77777777" w:rsidR="00986382" w:rsidRPr="000D6814" w:rsidRDefault="00986382" w:rsidP="00C83B41">
            <w:pPr>
              <w:pStyle w:val="a8"/>
              <w:tabs>
                <w:tab w:val="left" w:pos="993"/>
              </w:tabs>
              <w:spacing w:before="90"/>
              <w:jc w:val="both"/>
              <w:rPr>
                <w:b/>
                <w:sz w:val="20"/>
                <w:szCs w:val="20"/>
              </w:rPr>
            </w:pPr>
            <w:r w:rsidRPr="000D6814">
              <w:rPr>
                <w:b/>
                <w:sz w:val="20"/>
                <w:szCs w:val="20"/>
              </w:rPr>
              <w:t>70-89% (21-26 балл)</w:t>
            </w:r>
          </w:p>
        </w:tc>
        <w:tc>
          <w:tcPr>
            <w:tcW w:w="2551" w:type="dxa"/>
            <w:tcBorders>
              <w:top w:val="single" w:sz="4" w:space="0" w:color="auto"/>
            </w:tcBorders>
          </w:tcPr>
          <w:p w14:paraId="08BFF190" w14:textId="77777777" w:rsidR="00986382" w:rsidRPr="000D6814" w:rsidRDefault="00986382" w:rsidP="00C83B41">
            <w:pPr>
              <w:pStyle w:val="a8"/>
              <w:tabs>
                <w:tab w:val="left" w:pos="993"/>
              </w:tabs>
              <w:spacing w:before="90"/>
              <w:jc w:val="both"/>
              <w:rPr>
                <w:b/>
                <w:sz w:val="20"/>
                <w:szCs w:val="20"/>
              </w:rPr>
            </w:pPr>
            <w:r w:rsidRPr="000D6814">
              <w:rPr>
                <w:b/>
                <w:sz w:val="20"/>
                <w:szCs w:val="20"/>
              </w:rPr>
              <w:t>50-69% (15-20)</w:t>
            </w:r>
          </w:p>
        </w:tc>
        <w:tc>
          <w:tcPr>
            <w:tcW w:w="1985" w:type="dxa"/>
            <w:tcBorders>
              <w:top w:val="single" w:sz="4" w:space="0" w:color="auto"/>
              <w:right w:val="single" w:sz="4" w:space="0" w:color="auto"/>
            </w:tcBorders>
          </w:tcPr>
          <w:p w14:paraId="46A2D670" w14:textId="77777777" w:rsidR="00986382" w:rsidRPr="000D6814" w:rsidRDefault="00986382" w:rsidP="00C83B41">
            <w:pPr>
              <w:pStyle w:val="a8"/>
              <w:tabs>
                <w:tab w:val="left" w:pos="993"/>
              </w:tabs>
              <w:spacing w:before="90"/>
              <w:jc w:val="center"/>
              <w:rPr>
                <w:b/>
                <w:sz w:val="20"/>
                <w:szCs w:val="20"/>
              </w:rPr>
            </w:pPr>
            <w:r w:rsidRPr="000D6814">
              <w:rPr>
                <w:b/>
                <w:sz w:val="20"/>
                <w:szCs w:val="20"/>
              </w:rPr>
              <w:t>25-49% (8-14 балл)</w:t>
            </w:r>
          </w:p>
        </w:tc>
        <w:tc>
          <w:tcPr>
            <w:tcW w:w="2551" w:type="dxa"/>
            <w:tcBorders>
              <w:top w:val="single" w:sz="4" w:space="0" w:color="auto"/>
              <w:right w:val="single" w:sz="4" w:space="0" w:color="auto"/>
            </w:tcBorders>
          </w:tcPr>
          <w:p w14:paraId="70095835" w14:textId="77777777" w:rsidR="00986382" w:rsidRPr="000D6814" w:rsidRDefault="00986382" w:rsidP="00C83B41">
            <w:pPr>
              <w:pStyle w:val="a8"/>
              <w:tabs>
                <w:tab w:val="left" w:pos="993"/>
              </w:tabs>
              <w:spacing w:before="90"/>
              <w:jc w:val="center"/>
              <w:rPr>
                <w:b/>
                <w:sz w:val="20"/>
                <w:szCs w:val="20"/>
              </w:rPr>
            </w:pPr>
            <w:r w:rsidRPr="000D6814">
              <w:rPr>
                <w:b/>
                <w:sz w:val="20"/>
                <w:szCs w:val="20"/>
              </w:rPr>
              <w:t>0-24% (0-7 балл)</w:t>
            </w:r>
          </w:p>
        </w:tc>
      </w:tr>
      <w:tr w:rsidR="00986382" w:rsidRPr="009B7BD9" w14:paraId="1B3FFD7E" w14:textId="77777777" w:rsidTr="00646E21">
        <w:tc>
          <w:tcPr>
            <w:tcW w:w="1237" w:type="dxa"/>
          </w:tcPr>
          <w:p w14:paraId="10A61816" w14:textId="77777777" w:rsidR="00986382" w:rsidRPr="009B7BD9" w:rsidRDefault="00986382" w:rsidP="00C83B41">
            <w:pPr>
              <w:pStyle w:val="a8"/>
              <w:tabs>
                <w:tab w:val="left" w:pos="993"/>
              </w:tabs>
              <w:spacing w:before="90"/>
              <w:jc w:val="both"/>
            </w:pPr>
            <w:r w:rsidRPr="009B7BD9">
              <w:t xml:space="preserve">1-ші </w:t>
            </w:r>
            <w:proofErr w:type="spellStart"/>
            <w:r w:rsidRPr="009B7BD9">
              <w:t>сұрақ</w:t>
            </w:r>
            <w:proofErr w:type="spellEnd"/>
            <w:r w:rsidRPr="009B7BD9">
              <w:t xml:space="preserve"> </w:t>
            </w:r>
          </w:p>
          <w:p w14:paraId="4EF6AF9A" w14:textId="77777777" w:rsidR="00986382" w:rsidRPr="009B7BD9" w:rsidRDefault="00986382" w:rsidP="00C83B41">
            <w:pPr>
              <w:pStyle w:val="a8"/>
              <w:tabs>
                <w:tab w:val="left" w:pos="993"/>
              </w:tabs>
              <w:spacing w:before="90"/>
              <w:jc w:val="both"/>
            </w:pPr>
            <w:r w:rsidRPr="009B7BD9">
              <w:t>30 балл</w:t>
            </w:r>
          </w:p>
        </w:tc>
        <w:tc>
          <w:tcPr>
            <w:tcW w:w="1281" w:type="dxa"/>
          </w:tcPr>
          <w:p w14:paraId="68BB75D8" w14:textId="1E53F16C" w:rsidR="00986382" w:rsidRPr="00BF06FB" w:rsidRDefault="00986382" w:rsidP="00C83B41">
            <w:pPr>
              <w:pStyle w:val="a8"/>
              <w:tabs>
                <w:tab w:val="left" w:pos="993"/>
              </w:tabs>
              <w:jc w:val="both"/>
            </w:pPr>
            <w:r>
              <w:t xml:space="preserve">Курс </w:t>
            </w:r>
            <w:proofErr w:type="spellStart"/>
            <w:r>
              <w:t>теориясы</w:t>
            </w:r>
            <w:proofErr w:type="spellEnd"/>
            <w:r>
              <w:t xml:space="preserve"> мен </w:t>
            </w:r>
            <w:proofErr w:type="spellStart"/>
            <w:r w:rsidRPr="00BF06FB">
              <w:t>тұжырымдама</w:t>
            </w:r>
            <w:r w:rsidRPr="00986382">
              <w:t>-</w:t>
            </w:r>
            <w:r w:rsidRPr="00BF06FB">
              <w:t>ларын</w:t>
            </w:r>
            <w:proofErr w:type="spellEnd"/>
            <w:r w:rsidRPr="00BF06FB">
              <w:t xml:space="preserve"> </w:t>
            </w:r>
            <w:proofErr w:type="spellStart"/>
            <w:r w:rsidRPr="00BF06FB">
              <w:t>білу</w:t>
            </w:r>
            <w:proofErr w:type="spellEnd"/>
            <w:r w:rsidRPr="00BF06FB">
              <w:t xml:space="preserve"> </w:t>
            </w:r>
            <w:proofErr w:type="spellStart"/>
            <w:r w:rsidRPr="00BF06FB">
              <w:t>және</w:t>
            </w:r>
            <w:proofErr w:type="spellEnd"/>
            <w:r w:rsidRPr="00BF06FB">
              <w:t xml:space="preserve"> </w:t>
            </w:r>
            <w:proofErr w:type="spellStart"/>
            <w:r w:rsidRPr="00BF06FB">
              <w:t>түсіну</w:t>
            </w:r>
            <w:proofErr w:type="spellEnd"/>
          </w:p>
        </w:tc>
        <w:tc>
          <w:tcPr>
            <w:tcW w:w="2552" w:type="dxa"/>
          </w:tcPr>
          <w:p w14:paraId="7AA4C392" w14:textId="77777777" w:rsidR="00986382" w:rsidRPr="00BF06FB" w:rsidRDefault="00986382" w:rsidP="00C83B41">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жан-жақты</w:t>
            </w:r>
            <w:proofErr w:type="spellEnd"/>
            <w:r w:rsidRPr="00BF06FB">
              <w:t xml:space="preserve"> </w:t>
            </w:r>
            <w:proofErr w:type="spellStart"/>
            <w:r w:rsidRPr="00BF06FB">
              <w:t>жауап</w:t>
            </w:r>
            <w:proofErr w:type="spellEnd"/>
            <w:r w:rsidRPr="00BF06FB">
              <w:t xml:space="preserve"> </w:t>
            </w:r>
            <w:proofErr w:type="spellStart"/>
            <w:r w:rsidRPr="00BF06FB">
              <w:t>беріледі</w:t>
            </w:r>
            <w:proofErr w:type="spellEnd"/>
            <w:r w:rsidRPr="00BF06FB">
              <w:t xml:space="preserve">, </w:t>
            </w:r>
            <w:proofErr w:type="spellStart"/>
            <w:r w:rsidRPr="00BF06FB">
              <w:t>қажет</w:t>
            </w:r>
            <w:proofErr w:type="spellEnd"/>
            <w:r w:rsidRPr="00BF06FB">
              <w:t xml:space="preserve"> </w:t>
            </w:r>
            <w:proofErr w:type="spellStart"/>
            <w:r w:rsidRPr="00BF06FB">
              <w:t>болған</w:t>
            </w:r>
            <w:proofErr w:type="spellEnd"/>
            <w:r w:rsidRPr="00BF06FB">
              <w:t xml:space="preserve"> </w:t>
            </w:r>
            <w:proofErr w:type="spellStart"/>
            <w:r w:rsidRPr="00BF06FB">
              <w:t>жағдайда</w:t>
            </w:r>
            <w:proofErr w:type="spellEnd"/>
            <w:r w:rsidRPr="00BF06FB">
              <w:t xml:space="preserve"> </w:t>
            </w:r>
            <w:proofErr w:type="spellStart"/>
            <w:r w:rsidRPr="00BF06FB">
              <w:t>көрнекі</w:t>
            </w:r>
            <w:proofErr w:type="spellEnd"/>
            <w:r w:rsidRPr="00BF06FB">
              <w:t xml:space="preserve"> </w:t>
            </w:r>
            <w:proofErr w:type="spellStart"/>
            <w:r w:rsidRPr="00BF06FB">
              <w:t>мысалдармен</w:t>
            </w:r>
            <w:proofErr w:type="spellEnd"/>
            <w:r w:rsidRPr="00BF06FB">
              <w:t xml:space="preserve"> </w:t>
            </w:r>
            <w:proofErr w:type="spellStart"/>
            <w:r w:rsidRPr="00BF06FB">
              <w:t>суреттеледі</w:t>
            </w:r>
            <w:proofErr w:type="spellEnd"/>
            <w:r w:rsidRPr="00BF06FB">
              <w:t xml:space="preserve">; </w:t>
            </w:r>
            <w:proofErr w:type="spellStart"/>
            <w:r w:rsidRPr="00BF06FB">
              <w:t>Жауаптар</w:t>
            </w:r>
            <w:proofErr w:type="spellEnd"/>
            <w:r w:rsidRPr="00BF06FB">
              <w:t xml:space="preserve"> </w:t>
            </w:r>
            <w:proofErr w:type="spellStart"/>
            <w:r w:rsidRPr="00BF06FB">
              <w:t>сауатты</w:t>
            </w:r>
            <w:proofErr w:type="spellEnd"/>
            <w:r w:rsidRPr="00BF06FB">
              <w:t xml:space="preserve"> </w:t>
            </w:r>
            <w:proofErr w:type="spellStart"/>
            <w:r w:rsidRPr="00BF06FB">
              <w:t>ғылыми</w:t>
            </w:r>
            <w:proofErr w:type="spellEnd"/>
            <w:r w:rsidRPr="00BF06FB">
              <w:t xml:space="preserve"> </w:t>
            </w:r>
            <w:proofErr w:type="spellStart"/>
            <w:r w:rsidRPr="00BF06FB">
              <w:t>техникалық</w:t>
            </w:r>
            <w:proofErr w:type="spellEnd"/>
            <w:r w:rsidRPr="00BF06FB">
              <w:t xml:space="preserve"> </w:t>
            </w:r>
            <w:proofErr w:type="spellStart"/>
            <w:r w:rsidRPr="00BF06FB">
              <w:t>тілде</w:t>
            </w:r>
            <w:proofErr w:type="spellEnd"/>
            <w:r w:rsidRPr="00BF06FB">
              <w:t xml:space="preserve"> </w:t>
            </w:r>
            <w:proofErr w:type="spellStart"/>
            <w:r w:rsidRPr="00BF06FB">
              <w:t>берілген</w:t>
            </w:r>
            <w:proofErr w:type="spellEnd"/>
            <w:r w:rsidRPr="00BF06FB">
              <w:t xml:space="preserve">, </w:t>
            </w:r>
            <w:proofErr w:type="spellStart"/>
            <w:r w:rsidRPr="00BF06FB">
              <w:t>барлық</w:t>
            </w:r>
            <w:proofErr w:type="spellEnd"/>
            <w:r w:rsidRPr="00BF06FB">
              <w:t xml:space="preserve"> </w:t>
            </w:r>
            <w:proofErr w:type="spellStart"/>
            <w:r w:rsidRPr="00BF06FB">
              <w:t>физикалық</w:t>
            </w:r>
            <w:proofErr w:type="spellEnd"/>
            <w:r w:rsidRPr="00BF06FB">
              <w:t xml:space="preserve"> </w:t>
            </w:r>
            <w:proofErr w:type="spellStart"/>
            <w:r w:rsidRPr="00BF06FB">
              <w:t>және</w:t>
            </w:r>
            <w:proofErr w:type="spellEnd"/>
            <w:r w:rsidRPr="00BF06FB">
              <w:t xml:space="preserve"> </w:t>
            </w:r>
            <w:proofErr w:type="spellStart"/>
            <w:r w:rsidRPr="00BF06FB">
              <w:t>техникалық</w:t>
            </w:r>
            <w:proofErr w:type="spellEnd"/>
            <w:r w:rsidRPr="00BF06FB">
              <w:t xml:space="preserve"> </w:t>
            </w:r>
            <w:proofErr w:type="spellStart"/>
            <w:r w:rsidRPr="00BF06FB">
              <w:t>терминдер</w:t>
            </w:r>
            <w:proofErr w:type="spellEnd"/>
            <w:r w:rsidRPr="00BF06FB">
              <w:t xml:space="preserve"> мен </w:t>
            </w:r>
            <w:proofErr w:type="spellStart"/>
            <w:r w:rsidRPr="00BF06FB">
              <w:t>ұғымдар</w:t>
            </w:r>
            <w:proofErr w:type="spellEnd"/>
            <w:r w:rsidRPr="00BF06FB">
              <w:t xml:space="preserve"> </w:t>
            </w:r>
            <w:proofErr w:type="spellStart"/>
            <w:r w:rsidRPr="00BF06FB">
              <w:t>дұрыс</w:t>
            </w:r>
            <w:proofErr w:type="spellEnd"/>
            <w:r w:rsidRPr="00BF06FB">
              <w:t xml:space="preserve"> </w:t>
            </w:r>
            <w:proofErr w:type="spellStart"/>
            <w:r w:rsidRPr="00BF06FB">
              <w:t>қолданылып</w:t>
            </w:r>
            <w:proofErr w:type="spellEnd"/>
            <w:r w:rsidRPr="00BF06FB">
              <w:t xml:space="preserve">, </w:t>
            </w:r>
            <w:proofErr w:type="spellStart"/>
            <w:r w:rsidRPr="00BF06FB">
              <w:t>дұрыс</w:t>
            </w:r>
            <w:proofErr w:type="spellEnd"/>
            <w:r w:rsidRPr="00BF06FB">
              <w:t xml:space="preserve"> </w:t>
            </w:r>
            <w:proofErr w:type="spellStart"/>
            <w:r w:rsidRPr="00BF06FB">
              <w:t>түсіндіріледі</w:t>
            </w:r>
            <w:proofErr w:type="spellEnd"/>
            <w:r w:rsidRPr="00BF06FB">
              <w:t>.</w:t>
            </w:r>
          </w:p>
        </w:tc>
        <w:tc>
          <w:tcPr>
            <w:tcW w:w="2693" w:type="dxa"/>
          </w:tcPr>
          <w:p w14:paraId="1DEFABA8" w14:textId="77777777" w:rsidR="00986382" w:rsidRPr="009B7BD9" w:rsidRDefault="00986382" w:rsidP="00C83B41">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тұтастай</w:t>
            </w:r>
            <w:proofErr w:type="spellEnd"/>
            <w:r w:rsidRPr="00BF06FB">
              <w:t xml:space="preserve"> </w:t>
            </w:r>
            <w:proofErr w:type="spellStart"/>
            <w:r w:rsidRPr="00BF06FB">
              <w:t>дұрыс</w:t>
            </w:r>
            <w:proofErr w:type="spellEnd"/>
            <w:r w:rsidRPr="00BF06FB">
              <w:t xml:space="preserve"> </w:t>
            </w:r>
            <w:proofErr w:type="spellStart"/>
            <w:r w:rsidRPr="00BF06FB">
              <w:t>жауаптар</w:t>
            </w:r>
            <w:proofErr w:type="spellEnd"/>
            <w:r w:rsidRPr="00BF06FB">
              <w:t xml:space="preserve"> </w:t>
            </w:r>
            <w:proofErr w:type="spellStart"/>
            <w:r w:rsidRPr="00BF06FB">
              <w:t>берілді</w:t>
            </w:r>
            <w:proofErr w:type="spellEnd"/>
            <w:r w:rsidRPr="00BF06FB">
              <w:t xml:space="preserve">, </w:t>
            </w:r>
            <w:proofErr w:type="spellStart"/>
            <w:r w:rsidRPr="00BF06FB">
              <w:t>бірақ</w:t>
            </w:r>
            <w:proofErr w:type="spellEnd"/>
            <w:r w:rsidRPr="00BF06FB">
              <w:t xml:space="preserve"> </w:t>
            </w:r>
            <w:proofErr w:type="spellStart"/>
            <w:r w:rsidRPr="00BF06FB">
              <w:t>принципті</w:t>
            </w:r>
            <w:proofErr w:type="spellEnd"/>
            <w:r w:rsidRPr="00BF06FB">
              <w:t xml:space="preserve"> </w:t>
            </w:r>
            <w:proofErr w:type="spellStart"/>
            <w:r w:rsidRPr="00BF06FB">
              <w:t>емес</w:t>
            </w:r>
            <w:proofErr w:type="spellEnd"/>
            <w:r w:rsidRPr="00BF06FB">
              <w:t xml:space="preserve"> </w:t>
            </w:r>
            <w:proofErr w:type="spellStart"/>
            <w:r w:rsidRPr="00BF06FB">
              <w:t>жеке</w:t>
            </w:r>
            <w:proofErr w:type="spellEnd"/>
            <w:r w:rsidRPr="00BF06FB">
              <w:t xml:space="preserve"> </w:t>
            </w:r>
            <w:proofErr w:type="spellStart"/>
            <w:r w:rsidRPr="00BF06FB">
              <w:t>дәлсіздіктермен</w:t>
            </w:r>
            <w:proofErr w:type="spellEnd"/>
            <w:r w:rsidRPr="00BF06FB">
              <w:t xml:space="preserve">. </w:t>
            </w:r>
            <w:proofErr w:type="spellStart"/>
            <w:r w:rsidRPr="00BF06FB">
              <w:t>Барлық</w:t>
            </w:r>
            <w:proofErr w:type="spellEnd"/>
            <w:r w:rsidRPr="00BF06FB">
              <w:t xml:space="preserve"> физика-</w:t>
            </w:r>
            <w:proofErr w:type="spellStart"/>
            <w:r w:rsidRPr="00BF06FB">
              <w:t>техникалық</w:t>
            </w:r>
            <w:proofErr w:type="spellEnd"/>
            <w:r w:rsidRPr="00BF06FB">
              <w:t xml:space="preserve"> </w:t>
            </w:r>
            <w:proofErr w:type="spellStart"/>
            <w:r w:rsidRPr="00BF06FB">
              <w:t>терминдер</w:t>
            </w:r>
            <w:proofErr w:type="spellEnd"/>
            <w:r w:rsidRPr="00BF06FB">
              <w:t xml:space="preserve"> </w:t>
            </w:r>
            <w:proofErr w:type="spellStart"/>
            <w:r w:rsidRPr="00BF06FB">
              <w:t>дұрыс</w:t>
            </w:r>
            <w:proofErr w:type="spellEnd"/>
            <w:r w:rsidRPr="00BF06FB">
              <w:t xml:space="preserve"> </w:t>
            </w:r>
            <w:proofErr w:type="spellStart"/>
            <w:r w:rsidRPr="00BF06FB">
              <w:t>қолданылмайды</w:t>
            </w:r>
            <w:proofErr w:type="spellEnd"/>
            <w:r w:rsidRPr="00BF06FB">
              <w:t xml:space="preserve">, </w:t>
            </w:r>
            <w:proofErr w:type="spellStart"/>
            <w:r w:rsidRPr="00BF06FB">
              <w:t>жеке</w:t>
            </w:r>
            <w:proofErr w:type="spellEnd"/>
            <w:r w:rsidRPr="00BF06FB">
              <w:t xml:space="preserve"> </w:t>
            </w:r>
            <w:proofErr w:type="spellStart"/>
            <w:r w:rsidRPr="00BF06FB">
              <w:t>қате</w:t>
            </w:r>
            <w:proofErr w:type="spellEnd"/>
            <w:r w:rsidRPr="00BF06FB">
              <w:t xml:space="preserve"> </w:t>
            </w:r>
            <w:proofErr w:type="spellStart"/>
            <w:r w:rsidRPr="00BF06FB">
              <w:t>мәлімдемелер</w:t>
            </w:r>
            <w:proofErr w:type="spellEnd"/>
            <w:r w:rsidRPr="00BF06FB">
              <w:t xml:space="preserve"> </w:t>
            </w:r>
            <w:proofErr w:type="spellStart"/>
            <w:r w:rsidRPr="00BF06FB">
              <w:t>және</w:t>
            </w:r>
            <w:proofErr w:type="spellEnd"/>
            <w:r w:rsidRPr="00BF06FB">
              <w:t xml:space="preserve"> </w:t>
            </w:r>
            <w:proofErr w:type="spellStart"/>
            <w:r w:rsidRPr="00BF06FB">
              <w:t>презентацияның</w:t>
            </w:r>
            <w:proofErr w:type="spellEnd"/>
            <w:r w:rsidRPr="00BF06FB">
              <w:t xml:space="preserve"> </w:t>
            </w:r>
            <w:proofErr w:type="spellStart"/>
            <w:r w:rsidRPr="00BF06FB">
              <w:t>грамматикалық</w:t>
            </w:r>
            <w:proofErr w:type="spellEnd"/>
            <w:r w:rsidRPr="00BF06FB">
              <w:t xml:space="preserve"> / </w:t>
            </w:r>
            <w:proofErr w:type="spellStart"/>
            <w:r w:rsidRPr="00BF06FB">
              <w:t>стилистикалық</w:t>
            </w:r>
            <w:proofErr w:type="spellEnd"/>
            <w:r w:rsidRPr="00BF06FB">
              <w:t xml:space="preserve"> </w:t>
            </w:r>
            <w:proofErr w:type="spellStart"/>
            <w:r w:rsidRPr="00BF06FB">
              <w:t>қателіктері</w:t>
            </w:r>
            <w:proofErr w:type="spellEnd"/>
            <w:r w:rsidRPr="00BF06FB">
              <w:t xml:space="preserve"> бар. </w:t>
            </w:r>
            <w:proofErr w:type="spellStart"/>
            <w:r w:rsidRPr="00BF06FB">
              <w:t>Жауаптар</w:t>
            </w:r>
            <w:proofErr w:type="spellEnd"/>
            <w:r w:rsidRPr="00BF06FB">
              <w:t xml:space="preserve"> </w:t>
            </w:r>
            <w:proofErr w:type="spellStart"/>
            <w:r w:rsidRPr="00BF06FB">
              <w:t>мысалдармен</w:t>
            </w:r>
            <w:proofErr w:type="spellEnd"/>
            <w:r w:rsidRPr="00BF06FB">
              <w:t xml:space="preserve"> </w:t>
            </w:r>
            <w:proofErr w:type="spellStart"/>
            <w:r w:rsidRPr="00BF06FB">
              <w:t>дұрыс</w:t>
            </w:r>
            <w:proofErr w:type="spellEnd"/>
            <w:r w:rsidRPr="00BF06FB">
              <w:t xml:space="preserve"> </w:t>
            </w:r>
            <w:proofErr w:type="spellStart"/>
            <w:r w:rsidRPr="00BF06FB">
              <w:t>көрсетілмеген</w:t>
            </w:r>
            <w:proofErr w:type="spellEnd"/>
            <w:r w:rsidRPr="00BF06FB">
              <w:t>.</w:t>
            </w:r>
          </w:p>
        </w:tc>
        <w:tc>
          <w:tcPr>
            <w:tcW w:w="2551" w:type="dxa"/>
          </w:tcPr>
          <w:p w14:paraId="0E990A00" w14:textId="77777777" w:rsidR="00986382" w:rsidRPr="009B7BD9" w:rsidRDefault="00986382" w:rsidP="00C83B41">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жауаптар</w:t>
            </w:r>
            <w:proofErr w:type="spellEnd"/>
            <w:r w:rsidRPr="00BF06FB">
              <w:t xml:space="preserve"> </w:t>
            </w:r>
            <w:proofErr w:type="spellStart"/>
            <w:r w:rsidRPr="00BF06FB">
              <w:t>үзінді</w:t>
            </w:r>
            <w:proofErr w:type="spellEnd"/>
            <w:r w:rsidRPr="00BF06FB">
              <w:t xml:space="preserve"> </w:t>
            </w:r>
            <w:proofErr w:type="spellStart"/>
            <w:r w:rsidRPr="00BF06FB">
              <w:t>болып</w:t>
            </w:r>
            <w:proofErr w:type="spellEnd"/>
            <w:r w:rsidRPr="00BF06FB">
              <w:t xml:space="preserve"> </w:t>
            </w:r>
            <w:proofErr w:type="spellStart"/>
            <w:r w:rsidRPr="00BF06FB">
              <w:t>табылады</w:t>
            </w:r>
            <w:proofErr w:type="spellEnd"/>
            <w:r w:rsidRPr="00BF06FB">
              <w:t xml:space="preserve">, </w:t>
            </w:r>
            <w:proofErr w:type="spellStart"/>
            <w:r w:rsidRPr="00BF06FB">
              <w:t>дұрыс</w:t>
            </w:r>
            <w:proofErr w:type="spellEnd"/>
            <w:r w:rsidRPr="00BF06FB">
              <w:t xml:space="preserve"> </w:t>
            </w:r>
            <w:proofErr w:type="spellStart"/>
            <w:r w:rsidRPr="00BF06FB">
              <w:t>тұжырымдар</w:t>
            </w:r>
            <w:proofErr w:type="spellEnd"/>
            <w:r w:rsidRPr="00BF06FB">
              <w:t xml:space="preserve"> </w:t>
            </w:r>
            <w:proofErr w:type="spellStart"/>
            <w:r w:rsidRPr="00BF06FB">
              <w:t>дұрыс</w:t>
            </w:r>
            <w:proofErr w:type="spellEnd"/>
            <w:r w:rsidRPr="00BF06FB">
              <w:t xml:space="preserve"> </w:t>
            </w:r>
            <w:proofErr w:type="spellStart"/>
            <w:r w:rsidRPr="00BF06FB">
              <w:t>емес</w:t>
            </w:r>
            <w:proofErr w:type="spellEnd"/>
            <w:r w:rsidRPr="00BF06FB">
              <w:t xml:space="preserve"> </w:t>
            </w:r>
            <w:proofErr w:type="spellStart"/>
            <w:r w:rsidRPr="00BF06FB">
              <w:t>тұжырымдармен</w:t>
            </w:r>
            <w:proofErr w:type="spellEnd"/>
            <w:r w:rsidRPr="00BF06FB">
              <w:t xml:space="preserve"> </w:t>
            </w:r>
            <w:proofErr w:type="spellStart"/>
            <w:r w:rsidRPr="00BF06FB">
              <w:t>қиылысады</w:t>
            </w:r>
            <w:proofErr w:type="spellEnd"/>
            <w:r w:rsidRPr="00BF06FB">
              <w:t xml:space="preserve">. </w:t>
            </w:r>
            <w:proofErr w:type="spellStart"/>
            <w:r w:rsidRPr="00BF06FB">
              <w:t>Тақырыпты</w:t>
            </w:r>
            <w:proofErr w:type="spellEnd"/>
            <w:r w:rsidRPr="00BF06FB">
              <w:t xml:space="preserve"> </w:t>
            </w:r>
            <w:proofErr w:type="spellStart"/>
            <w:r w:rsidRPr="00BF06FB">
              <w:t>толық</w:t>
            </w:r>
            <w:proofErr w:type="spellEnd"/>
            <w:r w:rsidRPr="00BF06FB">
              <w:t xml:space="preserve"> </w:t>
            </w:r>
            <w:proofErr w:type="spellStart"/>
            <w:r w:rsidRPr="00BF06FB">
              <w:t>ашу</w:t>
            </w:r>
            <w:proofErr w:type="spellEnd"/>
            <w:r w:rsidRPr="00BF06FB">
              <w:t xml:space="preserve"> </w:t>
            </w:r>
            <w:proofErr w:type="spellStart"/>
            <w:r w:rsidRPr="00BF06FB">
              <w:t>үшін</w:t>
            </w:r>
            <w:proofErr w:type="spellEnd"/>
            <w:r w:rsidRPr="00BF06FB">
              <w:t xml:space="preserve"> </w:t>
            </w:r>
            <w:proofErr w:type="spellStart"/>
            <w:r w:rsidRPr="00BF06FB">
              <w:t>қажетті</w:t>
            </w:r>
            <w:proofErr w:type="spellEnd"/>
            <w:r w:rsidRPr="00BF06FB">
              <w:t xml:space="preserve"> физика-</w:t>
            </w:r>
            <w:proofErr w:type="spellStart"/>
            <w:r w:rsidRPr="00BF06FB">
              <w:t>техникалық</w:t>
            </w:r>
            <w:proofErr w:type="spellEnd"/>
            <w:r w:rsidRPr="00BF06FB">
              <w:t xml:space="preserve"> </w:t>
            </w:r>
            <w:proofErr w:type="spellStart"/>
            <w:r w:rsidRPr="00BF06FB">
              <w:t>профильдің</w:t>
            </w:r>
            <w:proofErr w:type="spellEnd"/>
            <w:r w:rsidRPr="00BF06FB">
              <w:t xml:space="preserve"> </w:t>
            </w:r>
            <w:proofErr w:type="spellStart"/>
            <w:r w:rsidRPr="00BF06FB">
              <w:t>мазмұндық</w:t>
            </w:r>
            <w:proofErr w:type="spellEnd"/>
            <w:r w:rsidRPr="00BF06FB">
              <w:t xml:space="preserve"> </w:t>
            </w:r>
            <w:proofErr w:type="spellStart"/>
            <w:r w:rsidRPr="00BF06FB">
              <w:t>блоктары</w:t>
            </w:r>
            <w:proofErr w:type="spellEnd"/>
            <w:r w:rsidRPr="00BF06FB">
              <w:t xml:space="preserve"> </w:t>
            </w:r>
            <w:proofErr w:type="spellStart"/>
            <w:r w:rsidRPr="00BF06FB">
              <w:t>жіберілді</w:t>
            </w:r>
            <w:proofErr w:type="spellEnd"/>
            <w:r w:rsidRPr="00BF06FB">
              <w:t xml:space="preserve">. Студент </w:t>
            </w:r>
            <w:proofErr w:type="spellStart"/>
            <w:r w:rsidRPr="00BF06FB">
              <w:t>жалпы</w:t>
            </w:r>
            <w:proofErr w:type="spellEnd"/>
            <w:r w:rsidRPr="00BF06FB">
              <w:t xml:space="preserve"> </w:t>
            </w:r>
            <w:proofErr w:type="spellStart"/>
            <w:r w:rsidRPr="00BF06FB">
              <w:t>оқу</w:t>
            </w:r>
            <w:proofErr w:type="spellEnd"/>
            <w:r w:rsidRPr="00BF06FB">
              <w:t xml:space="preserve"> </w:t>
            </w:r>
            <w:proofErr w:type="spellStart"/>
            <w:r w:rsidRPr="00BF06FB">
              <w:t>курсының</w:t>
            </w:r>
            <w:proofErr w:type="spellEnd"/>
            <w:r w:rsidRPr="00BF06FB">
              <w:t xml:space="preserve"> </w:t>
            </w:r>
            <w:proofErr w:type="spellStart"/>
            <w:r w:rsidRPr="00BF06FB">
              <w:t>тақырыбына</w:t>
            </w:r>
            <w:proofErr w:type="spellEnd"/>
            <w:r w:rsidRPr="00BF06FB">
              <w:t xml:space="preserve"> </w:t>
            </w:r>
            <w:proofErr w:type="spellStart"/>
            <w:r w:rsidRPr="00BF06FB">
              <w:t>назар</w:t>
            </w:r>
            <w:proofErr w:type="spellEnd"/>
            <w:r w:rsidRPr="00BF06FB">
              <w:t xml:space="preserve"> </w:t>
            </w:r>
            <w:proofErr w:type="spellStart"/>
            <w:r w:rsidRPr="00BF06FB">
              <w:t>аударады</w:t>
            </w:r>
            <w:proofErr w:type="spellEnd"/>
            <w:r w:rsidRPr="00BF06FB">
              <w:t xml:space="preserve">, </w:t>
            </w:r>
            <w:proofErr w:type="spellStart"/>
            <w:r w:rsidRPr="00BF06FB">
              <w:t>бірақ</w:t>
            </w:r>
            <w:proofErr w:type="spellEnd"/>
            <w:r w:rsidRPr="00BF06FB">
              <w:t xml:space="preserve"> </w:t>
            </w:r>
            <w:proofErr w:type="spellStart"/>
            <w:r w:rsidRPr="00BF06FB">
              <w:t>нақты</w:t>
            </w:r>
            <w:proofErr w:type="spellEnd"/>
            <w:r w:rsidRPr="00BF06FB">
              <w:t xml:space="preserve"> </w:t>
            </w:r>
            <w:proofErr w:type="spellStart"/>
            <w:r w:rsidRPr="00BF06FB">
              <w:t>мәселелерді</w:t>
            </w:r>
            <w:proofErr w:type="spellEnd"/>
            <w:r w:rsidRPr="00BF06FB">
              <w:t xml:space="preserve"> </w:t>
            </w:r>
            <w:proofErr w:type="spellStart"/>
            <w:r w:rsidRPr="00BF06FB">
              <w:t>ашуда</w:t>
            </w:r>
            <w:proofErr w:type="spellEnd"/>
            <w:r w:rsidRPr="00BF06FB">
              <w:t xml:space="preserve"> </w:t>
            </w:r>
            <w:proofErr w:type="spellStart"/>
            <w:r w:rsidRPr="00BF06FB">
              <w:t>қиындықтарға</w:t>
            </w:r>
            <w:proofErr w:type="spellEnd"/>
            <w:r w:rsidRPr="00BF06FB">
              <w:t xml:space="preserve"> тап </w:t>
            </w:r>
            <w:proofErr w:type="spellStart"/>
            <w:r w:rsidRPr="00BF06FB">
              <w:t>болады</w:t>
            </w:r>
            <w:proofErr w:type="spellEnd"/>
            <w:r w:rsidRPr="00BF06FB">
              <w:t>.</w:t>
            </w:r>
          </w:p>
        </w:tc>
        <w:tc>
          <w:tcPr>
            <w:tcW w:w="1985" w:type="dxa"/>
          </w:tcPr>
          <w:p w14:paraId="20215DCC" w14:textId="77777777" w:rsidR="00986382" w:rsidRPr="009B7BD9" w:rsidRDefault="00986382" w:rsidP="00C83B41">
            <w:pPr>
              <w:pStyle w:val="a8"/>
              <w:tabs>
                <w:tab w:val="left" w:pos="993"/>
              </w:tabs>
              <w:spacing w:before="90"/>
              <w:jc w:val="center"/>
            </w:pPr>
            <w:proofErr w:type="spellStart"/>
            <w:r w:rsidRPr="00BF06FB">
              <w:t>Жауаптар</w:t>
            </w:r>
            <w:proofErr w:type="spellEnd"/>
            <w:r w:rsidRPr="00BF06FB">
              <w:t xml:space="preserve"> </w:t>
            </w:r>
            <w:proofErr w:type="spellStart"/>
            <w:r w:rsidRPr="00BF06FB">
              <w:t>сұрақтардың</w:t>
            </w:r>
            <w:proofErr w:type="spellEnd"/>
            <w:r w:rsidRPr="00BF06FB">
              <w:t xml:space="preserve"> </w:t>
            </w:r>
            <w:proofErr w:type="spellStart"/>
            <w:r w:rsidRPr="00BF06FB">
              <w:t>мазмұнына</w:t>
            </w:r>
            <w:proofErr w:type="spellEnd"/>
            <w:r w:rsidRPr="00BF06FB">
              <w:t xml:space="preserve"> </w:t>
            </w:r>
            <w:proofErr w:type="spellStart"/>
            <w:r w:rsidRPr="00BF06FB">
              <w:t>сәйкес</w:t>
            </w:r>
            <w:proofErr w:type="spellEnd"/>
            <w:r w:rsidRPr="00BF06FB">
              <w:t xml:space="preserve"> </w:t>
            </w:r>
            <w:proofErr w:type="spellStart"/>
            <w:r w:rsidRPr="00BF06FB">
              <w:t>келмейді</w:t>
            </w:r>
            <w:proofErr w:type="spellEnd"/>
            <w:r w:rsidRPr="00BF06FB">
              <w:t xml:space="preserve">. </w:t>
            </w:r>
            <w:proofErr w:type="spellStart"/>
            <w:r w:rsidRPr="00BF06FB">
              <w:t>Оқу</w:t>
            </w:r>
            <w:proofErr w:type="spellEnd"/>
            <w:r w:rsidRPr="00BF06FB">
              <w:t xml:space="preserve"> курсы </w:t>
            </w:r>
            <w:proofErr w:type="spellStart"/>
            <w:r w:rsidRPr="00BF06FB">
              <w:t>үшін</w:t>
            </w:r>
            <w:proofErr w:type="spellEnd"/>
            <w:r w:rsidRPr="00BF06FB">
              <w:t xml:space="preserve"> </w:t>
            </w:r>
            <w:proofErr w:type="spellStart"/>
            <w:r w:rsidRPr="00BF06FB">
              <w:t>сұрақтардағы</w:t>
            </w:r>
            <w:proofErr w:type="spellEnd"/>
            <w:r w:rsidRPr="00BF06FB">
              <w:t xml:space="preserve"> </w:t>
            </w:r>
            <w:proofErr w:type="spellStart"/>
            <w:r w:rsidRPr="00BF06FB">
              <w:t>негізгі</w:t>
            </w:r>
            <w:proofErr w:type="spellEnd"/>
            <w:r w:rsidRPr="00BF06FB">
              <w:t xml:space="preserve"> </w:t>
            </w:r>
            <w:proofErr w:type="spellStart"/>
            <w:r w:rsidRPr="00BF06FB">
              <w:t>ұғымдар</w:t>
            </w:r>
            <w:proofErr w:type="spellEnd"/>
            <w:r w:rsidRPr="00BF06FB">
              <w:t xml:space="preserve"> </w:t>
            </w:r>
            <w:proofErr w:type="spellStart"/>
            <w:r w:rsidRPr="00BF06FB">
              <w:t>қате</w:t>
            </w:r>
            <w:proofErr w:type="spellEnd"/>
            <w:r w:rsidRPr="00BF06FB">
              <w:t xml:space="preserve"> </w:t>
            </w:r>
            <w:proofErr w:type="spellStart"/>
            <w:r w:rsidRPr="00BF06FB">
              <w:t>түсіндіріледі</w:t>
            </w:r>
            <w:proofErr w:type="spellEnd"/>
            <w:r w:rsidRPr="00BF06FB">
              <w:t>.</w:t>
            </w:r>
          </w:p>
        </w:tc>
        <w:tc>
          <w:tcPr>
            <w:tcW w:w="2551" w:type="dxa"/>
          </w:tcPr>
          <w:p w14:paraId="3B180CA3" w14:textId="77777777" w:rsidR="00986382" w:rsidRPr="00BF06FB" w:rsidRDefault="00986382" w:rsidP="00C83B41">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жауаптар</w:t>
            </w:r>
            <w:proofErr w:type="spellEnd"/>
            <w:r w:rsidRPr="00BF06FB">
              <w:t xml:space="preserve"> </w:t>
            </w:r>
            <w:proofErr w:type="spellStart"/>
            <w:r w:rsidRPr="00BF06FB">
              <w:t>жоқ</w:t>
            </w:r>
            <w:proofErr w:type="spellEnd"/>
            <w:r w:rsidRPr="00BF06FB">
              <w:t xml:space="preserve">; </w:t>
            </w:r>
            <w:proofErr w:type="spellStart"/>
            <w:r w:rsidRPr="00BF06FB">
              <w:t>студенттің</w:t>
            </w:r>
            <w:proofErr w:type="spellEnd"/>
            <w:r w:rsidRPr="00BF06FB">
              <w:t xml:space="preserve"> </w:t>
            </w:r>
            <w:proofErr w:type="spellStart"/>
            <w:r w:rsidRPr="00BF06FB">
              <w:t>оқу</w:t>
            </w:r>
            <w:proofErr w:type="spellEnd"/>
            <w:r w:rsidRPr="00BF06FB">
              <w:t xml:space="preserve"> </w:t>
            </w:r>
            <w:proofErr w:type="spellStart"/>
            <w:r w:rsidRPr="00BF06FB">
              <w:t>материалының</w:t>
            </w:r>
            <w:proofErr w:type="spellEnd"/>
            <w:r w:rsidRPr="00BF06FB">
              <w:t xml:space="preserve"> </w:t>
            </w:r>
            <w:proofErr w:type="spellStart"/>
            <w:r w:rsidRPr="00BF06FB">
              <w:t>көп</w:t>
            </w:r>
            <w:proofErr w:type="spellEnd"/>
            <w:r w:rsidRPr="00BF06FB">
              <w:t xml:space="preserve"> </w:t>
            </w:r>
            <w:proofErr w:type="spellStart"/>
            <w:r w:rsidRPr="00BF06FB">
              <w:t>немесе</w:t>
            </w:r>
            <w:proofErr w:type="spellEnd"/>
            <w:r w:rsidRPr="00BF06FB">
              <w:t xml:space="preserve"> </w:t>
            </w:r>
            <w:proofErr w:type="spellStart"/>
            <w:r w:rsidRPr="00BF06FB">
              <w:t>маңызды</w:t>
            </w:r>
            <w:proofErr w:type="spellEnd"/>
            <w:r w:rsidRPr="00BF06FB">
              <w:t xml:space="preserve"> </w:t>
            </w:r>
            <w:proofErr w:type="spellStart"/>
            <w:r w:rsidRPr="00BF06FB">
              <w:t>бөлігін</w:t>
            </w:r>
            <w:proofErr w:type="spellEnd"/>
            <w:r w:rsidRPr="00BF06FB">
              <w:t xml:space="preserve"> </w:t>
            </w:r>
            <w:proofErr w:type="spellStart"/>
            <w:r w:rsidRPr="00BF06FB">
              <w:t>білмеуі</w:t>
            </w:r>
            <w:proofErr w:type="spellEnd"/>
            <w:r w:rsidRPr="00BF06FB">
              <w:t xml:space="preserve"> </w:t>
            </w:r>
            <w:proofErr w:type="spellStart"/>
            <w:r w:rsidRPr="00BF06FB">
              <w:t>немесе</w:t>
            </w:r>
            <w:proofErr w:type="spellEnd"/>
            <w:r w:rsidRPr="00BF06FB">
              <w:t xml:space="preserve"> </w:t>
            </w:r>
            <w:proofErr w:type="spellStart"/>
            <w:r w:rsidRPr="00BF06FB">
              <w:t>түсінбеуі</w:t>
            </w:r>
            <w:proofErr w:type="spellEnd"/>
            <w:r w:rsidRPr="00BF06FB">
              <w:t xml:space="preserve"> </w:t>
            </w:r>
            <w:proofErr w:type="spellStart"/>
            <w:r w:rsidRPr="00BF06FB">
              <w:t>анықталды</w:t>
            </w:r>
            <w:proofErr w:type="spellEnd"/>
            <w:r w:rsidRPr="00BF06FB">
              <w:t>.</w:t>
            </w:r>
          </w:p>
          <w:p w14:paraId="24A9A587" w14:textId="77777777" w:rsidR="00986382" w:rsidRPr="009B7BD9" w:rsidRDefault="00986382" w:rsidP="00C83B41">
            <w:pPr>
              <w:pStyle w:val="a8"/>
              <w:tabs>
                <w:tab w:val="left" w:pos="993"/>
              </w:tabs>
              <w:spacing w:before="90"/>
              <w:jc w:val="center"/>
            </w:pPr>
            <w:proofErr w:type="spellStart"/>
            <w:r w:rsidRPr="00BF06FB">
              <w:t>Қорытынды</w:t>
            </w:r>
            <w:proofErr w:type="spellEnd"/>
            <w:r w:rsidRPr="00BF06FB">
              <w:t xml:space="preserve"> </w:t>
            </w:r>
            <w:proofErr w:type="spellStart"/>
            <w:r w:rsidRPr="00BF06FB">
              <w:t>бақылау</w:t>
            </w:r>
            <w:proofErr w:type="spellEnd"/>
            <w:r w:rsidRPr="00BF06FB">
              <w:t xml:space="preserve"> </w:t>
            </w:r>
            <w:proofErr w:type="spellStart"/>
            <w:r w:rsidRPr="00BF06FB">
              <w:t>жүргізу</w:t>
            </w:r>
            <w:proofErr w:type="spellEnd"/>
            <w:r w:rsidRPr="00BF06FB">
              <w:t xml:space="preserve"> </w:t>
            </w:r>
            <w:proofErr w:type="spellStart"/>
            <w:r w:rsidRPr="00BF06FB">
              <w:t>қағидаларын</w:t>
            </w:r>
            <w:proofErr w:type="spellEnd"/>
            <w:r w:rsidRPr="00BF06FB">
              <w:t xml:space="preserve"> </w:t>
            </w:r>
            <w:proofErr w:type="spellStart"/>
            <w:r w:rsidRPr="00BF06FB">
              <w:t>бұзу</w:t>
            </w:r>
            <w:proofErr w:type="spellEnd"/>
            <w:r w:rsidRPr="00BF06FB">
              <w:t>.</w:t>
            </w:r>
          </w:p>
        </w:tc>
      </w:tr>
      <w:tr w:rsidR="00986382" w:rsidRPr="009B7BD9" w14:paraId="2658A302" w14:textId="77777777" w:rsidTr="00646E21">
        <w:tc>
          <w:tcPr>
            <w:tcW w:w="1237" w:type="dxa"/>
          </w:tcPr>
          <w:p w14:paraId="00EC8F43" w14:textId="77777777" w:rsidR="00986382" w:rsidRPr="009B7BD9" w:rsidRDefault="00986382" w:rsidP="00C83B41">
            <w:pPr>
              <w:pStyle w:val="a8"/>
              <w:tabs>
                <w:tab w:val="left" w:pos="993"/>
              </w:tabs>
              <w:spacing w:before="90"/>
              <w:jc w:val="both"/>
            </w:pPr>
            <w:r w:rsidRPr="009B7BD9">
              <w:t xml:space="preserve">2-ші </w:t>
            </w:r>
            <w:proofErr w:type="spellStart"/>
            <w:r w:rsidRPr="009B7BD9">
              <w:t>сұрақ</w:t>
            </w:r>
            <w:proofErr w:type="spellEnd"/>
          </w:p>
          <w:p w14:paraId="0E40B191" w14:textId="77777777" w:rsidR="00986382" w:rsidRPr="009B7BD9" w:rsidRDefault="00986382" w:rsidP="00C83B41">
            <w:pPr>
              <w:pStyle w:val="a8"/>
              <w:tabs>
                <w:tab w:val="left" w:pos="993"/>
              </w:tabs>
              <w:spacing w:before="90"/>
              <w:jc w:val="both"/>
            </w:pPr>
            <w:r w:rsidRPr="009B7BD9">
              <w:t>3</w:t>
            </w:r>
            <w:r>
              <w:rPr>
                <w:lang w:val="en-US"/>
              </w:rPr>
              <w:t>5</w:t>
            </w:r>
            <w:r w:rsidRPr="009B7BD9">
              <w:t xml:space="preserve"> балл</w:t>
            </w:r>
          </w:p>
        </w:tc>
        <w:tc>
          <w:tcPr>
            <w:tcW w:w="1281" w:type="dxa"/>
          </w:tcPr>
          <w:p w14:paraId="62E8D24E" w14:textId="77777777" w:rsidR="00986382" w:rsidRPr="00BF06FB" w:rsidRDefault="00986382" w:rsidP="00C83B41">
            <w:pPr>
              <w:pStyle w:val="a8"/>
              <w:tabs>
                <w:tab w:val="left" w:pos="993"/>
              </w:tabs>
              <w:jc w:val="center"/>
            </w:pPr>
            <w:proofErr w:type="spellStart"/>
            <w:r w:rsidRPr="00BF06FB">
              <w:t>Таңдалған</w:t>
            </w:r>
            <w:proofErr w:type="spellEnd"/>
            <w:r w:rsidRPr="00BF06FB">
              <w:t xml:space="preserve"> </w:t>
            </w:r>
            <w:proofErr w:type="spellStart"/>
            <w:r w:rsidRPr="00BF06FB">
              <w:t>әдістеме</w:t>
            </w:r>
            <w:proofErr w:type="spellEnd"/>
            <w:r w:rsidRPr="00BF06FB">
              <w:t xml:space="preserve"> мен </w:t>
            </w:r>
            <w:proofErr w:type="spellStart"/>
            <w:r w:rsidRPr="00BF06FB">
              <w:t>технологияны</w:t>
            </w:r>
            <w:proofErr w:type="spellEnd"/>
            <w:r w:rsidRPr="00BF06FB">
              <w:t xml:space="preserve"> </w:t>
            </w:r>
            <w:proofErr w:type="spellStart"/>
            <w:r w:rsidRPr="00BF06FB">
              <w:t>нақты</w:t>
            </w:r>
            <w:proofErr w:type="spellEnd"/>
            <w:r w:rsidRPr="00BF06FB">
              <w:t xml:space="preserve"> </w:t>
            </w:r>
            <w:proofErr w:type="spellStart"/>
            <w:r w:rsidRPr="00BF06FB">
              <w:t>қолданбал</w:t>
            </w:r>
            <w:r w:rsidRPr="00BF06FB">
              <w:lastRenderedPageBreak/>
              <w:t>ы</w:t>
            </w:r>
            <w:proofErr w:type="spellEnd"/>
            <w:r w:rsidRPr="00BF06FB">
              <w:t xml:space="preserve"> </w:t>
            </w:r>
            <w:proofErr w:type="spellStart"/>
            <w:r w:rsidRPr="00BF06FB">
              <w:t>тапсырмаларға</w:t>
            </w:r>
            <w:proofErr w:type="spellEnd"/>
            <w:r w:rsidRPr="00BF06FB">
              <w:t xml:space="preserve"> </w:t>
            </w:r>
            <w:proofErr w:type="spellStart"/>
            <w:r w:rsidRPr="00BF06FB">
              <w:t>қолдану</w:t>
            </w:r>
            <w:proofErr w:type="spellEnd"/>
          </w:p>
        </w:tc>
        <w:tc>
          <w:tcPr>
            <w:tcW w:w="2552" w:type="dxa"/>
          </w:tcPr>
          <w:p w14:paraId="18D8DC62" w14:textId="77777777" w:rsidR="00986382" w:rsidRPr="00BF06FB" w:rsidRDefault="00986382" w:rsidP="00C83B41">
            <w:pPr>
              <w:pStyle w:val="a8"/>
              <w:tabs>
                <w:tab w:val="left" w:pos="993"/>
              </w:tabs>
              <w:spacing w:before="90"/>
              <w:jc w:val="center"/>
            </w:pPr>
            <w:proofErr w:type="spellStart"/>
            <w:r w:rsidRPr="00BF06FB">
              <w:lastRenderedPageBreak/>
              <w:t>Курстың</w:t>
            </w:r>
            <w:proofErr w:type="spellEnd"/>
            <w:r w:rsidRPr="00BF06FB">
              <w:t xml:space="preserve"> </w:t>
            </w:r>
            <w:proofErr w:type="spellStart"/>
            <w:r w:rsidRPr="00BF06FB">
              <w:t>технологиясы</w:t>
            </w:r>
            <w:proofErr w:type="spellEnd"/>
            <w:r w:rsidRPr="00BF06FB">
              <w:t xml:space="preserve"> мен </w:t>
            </w:r>
            <w:proofErr w:type="spellStart"/>
            <w:r w:rsidRPr="00BF06FB">
              <w:t>әдістемесі</w:t>
            </w:r>
            <w:proofErr w:type="spellEnd"/>
            <w:r w:rsidRPr="00BF06FB">
              <w:t xml:space="preserve"> </w:t>
            </w:r>
            <w:proofErr w:type="spellStart"/>
            <w:r w:rsidRPr="00BF06FB">
              <w:t>білім</w:t>
            </w:r>
            <w:proofErr w:type="spellEnd"/>
            <w:r w:rsidRPr="00BF06FB">
              <w:t xml:space="preserve"> </w:t>
            </w:r>
            <w:proofErr w:type="spellStart"/>
            <w:r w:rsidRPr="00BF06FB">
              <w:t>алушыларды</w:t>
            </w:r>
            <w:proofErr w:type="spellEnd"/>
            <w:r w:rsidRPr="00BF06FB">
              <w:t xml:space="preserve"> </w:t>
            </w:r>
            <w:proofErr w:type="spellStart"/>
            <w:r w:rsidRPr="00BF06FB">
              <w:t>даярлау</w:t>
            </w:r>
            <w:proofErr w:type="spellEnd"/>
            <w:r w:rsidRPr="00BF06FB">
              <w:t xml:space="preserve"> </w:t>
            </w:r>
            <w:proofErr w:type="spellStart"/>
            <w:r w:rsidRPr="00BF06FB">
              <w:t>бағытының</w:t>
            </w:r>
            <w:proofErr w:type="spellEnd"/>
            <w:r w:rsidRPr="00BF06FB">
              <w:t xml:space="preserve"> </w:t>
            </w:r>
            <w:proofErr w:type="spellStart"/>
            <w:r w:rsidRPr="00BF06FB">
              <w:t>ерекшелігін</w:t>
            </w:r>
            <w:proofErr w:type="spellEnd"/>
            <w:r w:rsidRPr="00BF06FB">
              <w:t xml:space="preserve"> </w:t>
            </w:r>
            <w:proofErr w:type="spellStart"/>
            <w:r w:rsidRPr="00BF06FB">
              <w:t>ескере</w:t>
            </w:r>
            <w:proofErr w:type="spellEnd"/>
            <w:r w:rsidRPr="00BF06FB">
              <w:t xml:space="preserve"> </w:t>
            </w:r>
            <w:proofErr w:type="spellStart"/>
            <w:r w:rsidRPr="00BF06FB">
              <w:t>отырып</w:t>
            </w:r>
            <w:proofErr w:type="spellEnd"/>
            <w:r w:rsidRPr="00BF06FB">
              <w:t xml:space="preserve">, </w:t>
            </w:r>
            <w:proofErr w:type="spellStart"/>
            <w:r w:rsidRPr="00BF06FB">
              <w:t>терең</w:t>
            </w:r>
            <w:proofErr w:type="spellEnd"/>
            <w:r w:rsidRPr="00BF06FB">
              <w:t xml:space="preserve"> </w:t>
            </w:r>
            <w:proofErr w:type="spellStart"/>
            <w:r w:rsidRPr="00BF06FB">
              <w:lastRenderedPageBreak/>
              <w:t>мағынада</w:t>
            </w:r>
            <w:proofErr w:type="spellEnd"/>
            <w:r w:rsidRPr="00BF06FB">
              <w:t xml:space="preserve"> </w:t>
            </w:r>
            <w:proofErr w:type="spellStart"/>
            <w:r w:rsidRPr="00BF06FB">
              <w:t>қолданылады</w:t>
            </w:r>
            <w:proofErr w:type="spellEnd"/>
            <w:r w:rsidRPr="00BF06FB">
              <w:t xml:space="preserve">; </w:t>
            </w:r>
            <w:proofErr w:type="spellStart"/>
            <w:r w:rsidRPr="00BF06FB">
              <w:t>ғылыми</w:t>
            </w:r>
            <w:proofErr w:type="spellEnd"/>
            <w:r w:rsidRPr="00BF06FB">
              <w:t xml:space="preserve"> </w:t>
            </w:r>
            <w:proofErr w:type="spellStart"/>
            <w:r w:rsidRPr="00BF06FB">
              <w:t>физикалық</w:t>
            </w:r>
            <w:proofErr w:type="spellEnd"/>
            <w:r w:rsidRPr="00BF06FB">
              <w:t xml:space="preserve"> </w:t>
            </w:r>
            <w:proofErr w:type="spellStart"/>
            <w:r w:rsidRPr="00BF06FB">
              <w:t>ұғымдар</w:t>
            </w:r>
            <w:proofErr w:type="spellEnd"/>
            <w:r w:rsidRPr="00BF06FB">
              <w:t xml:space="preserve"> </w:t>
            </w:r>
            <w:proofErr w:type="spellStart"/>
            <w:r w:rsidRPr="00BF06FB">
              <w:t>қойылған</w:t>
            </w:r>
            <w:proofErr w:type="spellEnd"/>
            <w:r w:rsidRPr="00BF06FB">
              <w:t xml:space="preserve"> </w:t>
            </w:r>
            <w:proofErr w:type="spellStart"/>
            <w:r w:rsidRPr="00BF06FB">
              <w:t>міндетке</w:t>
            </w:r>
            <w:proofErr w:type="spellEnd"/>
            <w:r w:rsidRPr="00BF06FB">
              <w:t xml:space="preserve"> </w:t>
            </w:r>
            <w:proofErr w:type="spellStart"/>
            <w:r w:rsidRPr="00BF06FB">
              <w:t>еркін</w:t>
            </w:r>
            <w:proofErr w:type="spellEnd"/>
            <w:r w:rsidRPr="00BF06FB">
              <w:t xml:space="preserve"> </w:t>
            </w:r>
            <w:proofErr w:type="spellStart"/>
            <w:r w:rsidRPr="00BF06FB">
              <w:t>қолданылады</w:t>
            </w:r>
            <w:proofErr w:type="spellEnd"/>
            <w:r w:rsidRPr="00BF06FB">
              <w:t xml:space="preserve">, </w:t>
            </w:r>
            <w:proofErr w:type="spellStart"/>
            <w:r w:rsidRPr="00BF06FB">
              <w:t>содан</w:t>
            </w:r>
            <w:proofErr w:type="spellEnd"/>
            <w:r w:rsidRPr="00BF06FB">
              <w:t xml:space="preserve"> </w:t>
            </w:r>
            <w:proofErr w:type="spellStart"/>
            <w:r w:rsidRPr="00BF06FB">
              <w:t>кейін</w:t>
            </w:r>
            <w:proofErr w:type="spellEnd"/>
            <w:r w:rsidRPr="00BF06FB">
              <w:t xml:space="preserve"> </w:t>
            </w:r>
            <w:proofErr w:type="spellStart"/>
            <w:r w:rsidRPr="00BF06FB">
              <w:t>негізгі</w:t>
            </w:r>
            <w:proofErr w:type="spellEnd"/>
            <w:r w:rsidRPr="00BF06FB">
              <w:t xml:space="preserve"> </w:t>
            </w:r>
            <w:proofErr w:type="spellStart"/>
            <w:r>
              <w:t>мәселені</w:t>
            </w:r>
            <w:proofErr w:type="spellEnd"/>
            <w:r w:rsidRPr="00BF06FB">
              <w:t xml:space="preserve"> </w:t>
            </w:r>
            <w:proofErr w:type="spellStart"/>
            <w:r w:rsidRPr="00BF06FB">
              <w:t>логикалық</w:t>
            </w:r>
            <w:proofErr w:type="spellEnd"/>
            <w:r w:rsidRPr="00BF06FB">
              <w:t xml:space="preserve"> </w:t>
            </w:r>
            <w:proofErr w:type="spellStart"/>
            <w:r w:rsidRPr="00BF06FB">
              <w:t>және</w:t>
            </w:r>
            <w:proofErr w:type="spellEnd"/>
            <w:r w:rsidRPr="00BF06FB">
              <w:t xml:space="preserve"> </w:t>
            </w:r>
            <w:proofErr w:type="spellStart"/>
            <w:r w:rsidRPr="00BF06FB">
              <w:t>дәлелді</w:t>
            </w:r>
            <w:proofErr w:type="spellEnd"/>
            <w:r w:rsidRPr="00BF06FB">
              <w:t xml:space="preserve"> </w:t>
            </w:r>
            <w:proofErr w:type="spellStart"/>
            <w:r w:rsidRPr="00BF06FB">
              <w:t>түрде</w:t>
            </w:r>
            <w:proofErr w:type="spellEnd"/>
            <w:r w:rsidRPr="00BF06FB">
              <w:t xml:space="preserve"> </w:t>
            </w:r>
            <w:proofErr w:type="spellStart"/>
            <w:r w:rsidRPr="00BF06FB">
              <w:t>ашады</w:t>
            </w:r>
            <w:proofErr w:type="spellEnd"/>
            <w:r w:rsidRPr="00BF06FB">
              <w:t>;</w:t>
            </w:r>
          </w:p>
        </w:tc>
        <w:tc>
          <w:tcPr>
            <w:tcW w:w="2693" w:type="dxa"/>
          </w:tcPr>
          <w:p w14:paraId="528B55E5" w14:textId="77777777" w:rsidR="00986382" w:rsidRPr="00BF06FB" w:rsidRDefault="00986382" w:rsidP="00C83B41">
            <w:pPr>
              <w:pStyle w:val="a8"/>
              <w:tabs>
                <w:tab w:val="left" w:pos="993"/>
              </w:tabs>
              <w:spacing w:before="90"/>
              <w:jc w:val="center"/>
            </w:pPr>
            <w:proofErr w:type="spellStart"/>
            <w:r w:rsidRPr="00BF06FB">
              <w:lastRenderedPageBreak/>
              <w:t>Курстың</w:t>
            </w:r>
            <w:proofErr w:type="spellEnd"/>
            <w:r w:rsidRPr="00BF06FB">
              <w:t xml:space="preserve"> </w:t>
            </w:r>
            <w:proofErr w:type="spellStart"/>
            <w:r w:rsidRPr="00BF06FB">
              <w:t>әдістемесі</w:t>
            </w:r>
            <w:proofErr w:type="spellEnd"/>
            <w:r w:rsidRPr="00BF06FB">
              <w:t xml:space="preserve"> мен </w:t>
            </w:r>
            <w:proofErr w:type="spellStart"/>
            <w:r w:rsidRPr="00BF06FB">
              <w:t>студенттің</w:t>
            </w:r>
            <w:proofErr w:type="spellEnd"/>
            <w:r w:rsidRPr="00BF06FB">
              <w:t xml:space="preserve"> </w:t>
            </w:r>
            <w:proofErr w:type="spellStart"/>
            <w:r w:rsidRPr="00BF06FB">
              <w:t>алған</w:t>
            </w:r>
            <w:proofErr w:type="spellEnd"/>
            <w:r w:rsidRPr="00BF06FB">
              <w:t xml:space="preserve"> </w:t>
            </w:r>
            <w:proofErr w:type="spellStart"/>
            <w:r w:rsidRPr="00BF06FB">
              <w:t>білімі</w:t>
            </w:r>
            <w:proofErr w:type="spellEnd"/>
            <w:r w:rsidRPr="00BF06FB">
              <w:t xml:space="preserve"> </w:t>
            </w:r>
            <w:proofErr w:type="spellStart"/>
            <w:r w:rsidRPr="00BF06FB">
              <w:t>әлсіз</w:t>
            </w:r>
            <w:proofErr w:type="spellEnd"/>
            <w:r w:rsidRPr="00BF06FB">
              <w:t xml:space="preserve"> </w:t>
            </w:r>
            <w:proofErr w:type="spellStart"/>
            <w:r w:rsidRPr="00BF06FB">
              <w:t>интеграцияланған</w:t>
            </w:r>
            <w:proofErr w:type="spellEnd"/>
            <w:r w:rsidRPr="00BF06FB">
              <w:t xml:space="preserve"> </w:t>
            </w:r>
            <w:proofErr w:type="spellStart"/>
            <w:r w:rsidRPr="00BF06FB">
              <w:t>және</w:t>
            </w:r>
            <w:proofErr w:type="spellEnd"/>
            <w:r w:rsidRPr="00BF06FB">
              <w:t xml:space="preserve"> </w:t>
            </w:r>
            <w:proofErr w:type="spellStart"/>
            <w:r w:rsidRPr="00BF06FB">
              <w:t>данада</w:t>
            </w:r>
            <w:proofErr w:type="spellEnd"/>
            <w:r w:rsidRPr="00BF06FB">
              <w:t xml:space="preserve"> </w:t>
            </w:r>
            <w:proofErr w:type="spellStart"/>
            <w:r w:rsidRPr="00BF06FB">
              <w:t>ұсынылған</w:t>
            </w:r>
            <w:proofErr w:type="spellEnd"/>
            <w:r w:rsidRPr="00BF06FB">
              <w:t xml:space="preserve"> </w:t>
            </w:r>
            <w:proofErr w:type="spellStart"/>
            <w:r w:rsidRPr="00BF06FB">
              <w:t>нақты</w:t>
            </w:r>
            <w:proofErr w:type="spellEnd"/>
            <w:r w:rsidRPr="00BF06FB">
              <w:t xml:space="preserve"> </w:t>
            </w:r>
            <w:proofErr w:type="spellStart"/>
            <w:r w:rsidRPr="00BF06FB">
              <w:t>практикалық</w:t>
            </w:r>
            <w:proofErr w:type="spellEnd"/>
            <w:r w:rsidRPr="00BF06FB">
              <w:t xml:space="preserve"> </w:t>
            </w:r>
            <w:proofErr w:type="spellStart"/>
            <w:r w:rsidRPr="00BF06FB">
              <w:t>мәселелерді</w:t>
            </w:r>
            <w:proofErr w:type="spellEnd"/>
            <w:r w:rsidRPr="00BF06FB">
              <w:t xml:space="preserve"> </w:t>
            </w:r>
            <w:proofErr w:type="spellStart"/>
            <w:r w:rsidRPr="00BF06FB">
              <w:t>шешуге</w:t>
            </w:r>
            <w:proofErr w:type="spellEnd"/>
            <w:r w:rsidRPr="00BF06FB">
              <w:t xml:space="preserve"> </w:t>
            </w:r>
            <w:proofErr w:type="spellStart"/>
            <w:r w:rsidRPr="00BF06FB">
              <w:t>бейімделген</w:t>
            </w:r>
            <w:proofErr w:type="spellEnd"/>
            <w:r w:rsidRPr="00BF06FB">
              <w:t xml:space="preserve">. билет; </w:t>
            </w:r>
            <w:proofErr w:type="spellStart"/>
            <w:r w:rsidRPr="00BF06FB">
              <w:lastRenderedPageBreak/>
              <w:t>студенттің</w:t>
            </w:r>
            <w:proofErr w:type="spellEnd"/>
            <w:r w:rsidRPr="00BF06FB">
              <w:t xml:space="preserve"> </w:t>
            </w:r>
            <w:proofErr w:type="spellStart"/>
            <w:r w:rsidRPr="00BF06FB">
              <w:t>білімі</w:t>
            </w:r>
            <w:proofErr w:type="spellEnd"/>
            <w:r w:rsidRPr="00BF06FB">
              <w:t xml:space="preserve"> </w:t>
            </w:r>
            <w:proofErr w:type="spellStart"/>
            <w:r w:rsidRPr="00BF06FB">
              <w:t>бейімделген</w:t>
            </w:r>
            <w:proofErr w:type="spellEnd"/>
            <w:r w:rsidRPr="00BF06FB">
              <w:t xml:space="preserve">; </w:t>
            </w:r>
            <w:proofErr w:type="spellStart"/>
            <w:r w:rsidRPr="00BF06FB">
              <w:t>жауаптар</w:t>
            </w:r>
            <w:proofErr w:type="spellEnd"/>
            <w:r w:rsidRPr="00BF06FB">
              <w:t xml:space="preserve"> </w:t>
            </w:r>
            <w:proofErr w:type="spellStart"/>
            <w:r w:rsidRPr="00BF06FB">
              <w:t>әлсіз</w:t>
            </w:r>
            <w:proofErr w:type="spellEnd"/>
            <w:r w:rsidRPr="00BF06FB">
              <w:t xml:space="preserve"> </w:t>
            </w:r>
            <w:proofErr w:type="spellStart"/>
            <w:r w:rsidRPr="00BF06FB">
              <w:t>құрылымдалған</w:t>
            </w:r>
            <w:proofErr w:type="spellEnd"/>
            <w:r w:rsidRPr="00BF06FB">
              <w:t xml:space="preserve">, </w:t>
            </w:r>
            <w:proofErr w:type="spellStart"/>
            <w:r w:rsidRPr="00BF06FB">
              <w:t>жауапта</w:t>
            </w:r>
            <w:proofErr w:type="spellEnd"/>
            <w:r w:rsidRPr="00BF06FB">
              <w:t xml:space="preserve"> </w:t>
            </w:r>
            <w:proofErr w:type="spellStart"/>
            <w:r w:rsidRPr="00BF06FB">
              <w:t>жетекші</w:t>
            </w:r>
            <w:proofErr w:type="spellEnd"/>
            <w:r w:rsidRPr="00BF06FB">
              <w:t xml:space="preserve"> </w:t>
            </w:r>
            <w:proofErr w:type="spellStart"/>
            <w:r w:rsidRPr="00BF06FB">
              <w:t>сұрақтың</w:t>
            </w:r>
            <w:proofErr w:type="spellEnd"/>
            <w:r w:rsidRPr="00BF06FB">
              <w:t xml:space="preserve"> </w:t>
            </w:r>
            <w:proofErr w:type="spellStart"/>
            <w:r w:rsidRPr="00BF06FB">
              <w:t>арқасында</w:t>
            </w:r>
            <w:proofErr w:type="spellEnd"/>
            <w:r w:rsidRPr="00BF06FB">
              <w:t xml:space="preserve"> </w:t>
            </w:r>
            <w:proofErr w:type="spellStart"/>
            <w:r w:rsidRPr="00BF06FB">
              <w:t>өздігінен</w:t>
            </w:r>
            <w:proofErr w:type="spellEnd"/>
            <w:r w:rsidRPr="00BF06FB">
              <w:t xml:space="preserve"> </w:t>
            </w:r>
            <w:proofErr w:type="spellStart"/>
            <w:r w:rsidRPr="00BF06FB">
              <w:t>түзете</w:t>
            </w:r>
            <w:proofErr w:type="spellEnd"/>
            <w:r w:rsidRPr="00BF06FB">
              <w:t xml:space="preserve"> </w:t>
            </w:r>
            <w:proofErr w:type="spellStart"/>
            <w:r w:rsidRPr="00BF06FB">
              <w:t>алатын</w:t>
            </w:r>
            <w:proofErr w:type="spellEnd"/>
            <w:r w:rsidRPr="00BF06FB">
              <w:t xml:space="preserve"> </w:t>
            </w:r>
            <w:proofErr w:type="spellStart"/>
            <w:r w:rsidRPr="00BF06FB">
              <w:t>маңызды</w:t>
            </w:r>
            <w:proofErr w:type="spellEnd"/>
            <w:r w:rsidRPr="00BF06FB">
              <w:t xml:space="preserve"> </w:t>
            </w:r>
            <w:proofErr w:type="spellStart"/>
            <w:r w:rsidRPr="00BF06FB">
              <w:t>емес</w:t>
            </w:r>
            <w:proofErr w:type="spellEnd"/>
            <w:r w:rsidRPr="00BF06FB">
              <w:t xml:space="preserve"> </w:t>
            </w:r>
            <w:proofErr w:type="spellStart"/>
            <w:r w:rsidRPr="00BF06FB">
              <w:t>нақты</w:t>
            </w:r>
            <w:proofErr w:type="spellEnd"/>
            <w:r w:rsidRPr="00BF06FB">
              <w:t xml:space="preserve"> </w:t>
            </w:r>
            <w:proofErr w:type="spellStart"/>
            <w:r w:rsidRPr="00BF06FB">
              <w:t>қателер</w:t>
            </w:r>
            <w:proofErr w:type="spellEnd"/>
            <w:r w:rsidRPr="00BF06FB">
              <w:t xml:space="preserve"> бар.</w:t>
            </w:r>
          </w:p>
        </w:tc>
        <w:tc>
          <w:tcPr>
            <w:tcW w:w="2551" w:type="dxa"/>
          </w:tcPr>
          <w:p w14:paraId="466B182B" w14:textId="77777777" w:rsidR="00986382" w:rsidRPr="00BF06FB" w:rsidRDefault="00986382" w:rsidP="00C83B41">
            <w:pPr>
              <w:pStyle w:val="a8"/>
              <w:tabs>
                <w:tab w:val="left" w:pos="993"/>
              </w:tabs>
              <w:spacing w:before="90"/>
              <w:jc w:val="center"/>
            </w:pPr>
            <w:proofErr w:type="spellStart"/>
            <w:r>
              <w:lastRenderedPageBreak/>
              <w:t>Курстың</w:t>
            </w:r>
            <w:proofErr w:type="spellEnd"/>
            <w:r>
              <w:t xml:space="preserve"> </w:t>
            </w:r>
            <w:proofErr w:type="spellStart"/>
            <w:r>
              <w:t>құралдары</w:t>
            </w:r>
            <w:proofErr w:type="spellEnd"/>
            <w:r>
              <w:t xml:space="preserve"> </w:t>
            </w:r>
            <w:proofErr w:type="spellStart"/>
            <w:r>
              <w:t>ү</w:t>
            </w:r>
            <w:r w:rsidRPr="00BF06FB">
              <w:t>стірт</w:t>
            </w:r>
            <w:proofErr w:type="spellEnd"/>
            <w:r w:rsidRPr="00BF06FB">
              <w:t xml:space="preserve"> </w:t>
            </w:r>
            <w:proofErr w:type="spellStart"/>
            <w:r w:rsidRPr="00BF06FB">
              <w:t>қолданылады</w:t>
            </w:r>
            <w:proofErr w:type="spellEnd"/>
            <w:r w:rsidRPr="00BF06FB">
              <w:t xml:space="preserve">, </w:t>
            </w:r>
            <w:proofErr w:type="spellStart"/>
            <w:r w:rsidRPr="00BF06FB">
              <w:t>мазмұны</w:t>
            </w:r>
            <w:proofErr w:type="spellEnd"/>
            <w:r w:rsidRPr="00BF06FB">
              <w:t xml:space="preserve"> аз, </w:t>
            </w:r>
            <w:proofErr w:type="spellStart"/>
            <w:r w:rsidRPr="00BF06FB">
              <w:t>жауапта</w:t>
            </w:r>
            <w:proofErr w:type="spellEnd"/>
            <w:r w:rsidRPr="00BF06FB">
              <w:t xml:space="preserve"> </w:t>
            </w:r>
            <w:proofErr w:type="spellStart"/>
            <w:r w:rsidRPr="00BF06FB">
              <w:t>дәлсіздіктер</w:t>
            </w:r>
            <w:proofErr w:type="spellEnd"/>
            <w:r w:rsidRPr="00BF06FB">
              <w:t xml:space="preserve"> бар, презентация </w:t>
            </w:r>
            <w:proofErr w:type="spellStart"/>
            <w:r w:rsidRPr="00BF06FB">
              <w:t>логикасы</w:t>
            </w:r>
            <w:proofErr w:type="spellEnd"/>
            <w:r w:rsidRPr="00BF06FB">
              <w:t xml:space="preserve"> </w:t>
            </w:r>
            <w:proofErr w:type="spellStart"/>
            <w:r w:rsidRPr="00BF06FB">
              <w:t>бұзылған</w:t>
            </w:r>
            <w:proofErr w:type="spellEnd"/>
            <w:r w:rsidRPr="00BF06FB">
              <w:t xml:space="preserve">, </w:t>
            </w:r>
            <w:proofErr w:type="spellStart"/>
            <w:r w:rsidRPr="00BF06FB">
              <w:t>ұсынылған</w:t>
            </w:r>
            <w:proofErr w:type="spellEnd"/>
            <w:r w:rsidRPr="00BF06FB">
              <w:t xml:space="preserve"> </w:t>
            </w:r>
            <w:proofErr w:type="spellStart"/>
            <w:r w:rsidRPr="00BF06FB">
              <w:t>материалдың</w:t>
            </w:r>
            <w:proofErr w:type="spellEnd"/>
            <w:r w:rsidRPr="00BF06FB">
              <w:t xml:space="preserve"> </w:t>
            </w:r>
            <w:proofErr w:type="spellStart"/>
            <w:r w:rsidRPr="00BF06FB">
              <w:lastRenderedPageBreak/>
              <w:t>мағынасы</w:t>
            </w:r>
            <w:proofErr w:type="spellEnd"/>
            <w:r w:rsidRPr="00BF06FB">
              <w:t xml:space="preserve"> </w:t>
            </w:r>
            <w:proofErr w:type="spellStart"/>
            <w:r w:rsidRPr="00BF06FB">
              <w:t>жоқ</w:t>
            </w:r>
            <w:proofErr w:type="spellEnd"/>
            <w:r w:rsidRPr="00BF06FB">
              <w:t xml:space="preserve">, </w:t>
            </w:r>
            <w:proofErr w:type="spellStart"/>
            <w:r w:rsidRPr="00BF06FB">
              <w:t>пәнаралық</w:t>
            </w:r>
            <w:proofErr w:type="spellEnd"/>
            <w:r w:rsidRPr="00BF06FB">
              <w:t xml:space="preserve"> </w:t>
            </w:r>
            <w:proofErr w:type="spellStart"/>
            <w:r w:rsidRPr="00BF06FB">
              <w:t>байланыстар</w:t>
            </w:r>
            <w:proofErr w:type="spellEnd"/>
            <w:r w:rsidRPr="00BF06FB">
              <w:t xml:space="preserve"> </w:t>
            </w:r>
            <w:proofErr w:type="spellStart"/>
            <w:r w:rsidRPr="00BF06FB">
              <w:t>туралы</w:t>
            </w:r>
            <w:proofErr w:type="spellEnd"/>
            <w:r w:rsidRPr="00BF06FB">
              <w:t xml:space="preserve"> </w:t>
            </w:r>
            <w:proofErr w:type="spellStart"/>
            <w:r w:rsidRPr="00BF06FB">
              <w:t>түсінік</w:t>
            </w:r>
            <w:proofErr w:type="spellEnd"/>
            <w:r w:rsidRPr="00BF06FB">
              <w:t xml:space="preserve"> </w:t>
            </w:r>
            <w:proofErr w:type="spellStart"/>
            <w:r w:rsidRPr="00BF06FB">
              <w:t>жоқ</w:t>
            </w:r>
            <w:proofErr w:type="spellEnd"/>
            <w:r w:rsidRPr="00BF06FB">
              <w:t>.</w:t>
            </w:r>
          </w:p>
        </w:tc>
        <w:tc>
          <w:tcPr>
            <w:tcW w:w="1985" w:type="dxa"/>
          </w:tcPr>
          <w:p w14:paraId="158B0BA1" w14:textId="77777777" w:rsidR="00986382" w:rsidRPr="00BF06FB" w:rsidRDefault="00986382" w:rsidP="00C83B41">
            <w:pPr>
              <w:pStyle w:val="a8"/>
              <w:tabs>
                <w:tab w:val="left" w:pos="993"/>
              </w:tabs>
              <w:spacing w:before="90"/>
              <w:jc w:val="center"/>
            </w:pPr>
            <w:proofErr w:type="spellStart"/>
            <w:r w:rsidRPr="00BF06FB">
              <w:lastRenderedPageBreak/>
              <w:t>Жаратылыстану</w:t>
            </w:r>
            <w:proofErr w:type="spellEnd"/>
            <w:r w:rsidRPr="00BF06FB">
              <w:t xml:space="preserve"> </w:t>
            </w:r>
            <w:proofErr w:type="spellStart"/>
            <w:r w:rsidRPr="00BF06FB">
              <w:t>пәнінің</w:t>
            </w:r>
            <w:proofErr w:type="spellEnd"/>
            <w:r w:rsidRPr="00BF06FB">
              <w:t xml:space="preserve"> </w:t>
            </w:r>
            <w:proofErr w:type="spellStart"/>
            <w:r w:rsidRPr="00BF06FB">
              <w:t>маңызды</w:t>
            </w:r>
            <w:proofErr w:type="spellEnd"/>
            <w:r w:rsidRPr="00BF06FB">
              <w:t xml:space="preserve"> </w:t>
            </w:r>
            <w:proofErr w:type="spellStart"/>
            <w:r w:rsidRPr="00BF06FB">
              <w:t>бөлігін</w:t>
            </w:r>
            <w:proofErr w:type="spellEnd"/>
            <w:r w:rsidRPr="00BF06FB">
              <w:t xml:space="preserve"> </w:t>
            </w:r>
            <w:proofErr w:type="spellStart"/>
            <w:r w:rsidRPr="00BF06FB">
              <w:t>дұрыс</w:t>
            </w:r>
            <w:proofErr w:type="spellEnd"/>
            <w:r w:rsidRPr="00BF06FB">
              <w:t xml:space="preserve"> </w:t>
            </w:r>
            <w:proofErr w:type="spellStart"/>
            <w:r w:rsidRPr="00BF06FB">
              <w:t>қолданбайды</w:t>
            </w:r>
            <w:proofErr w:type="spellEnd"/>
            <w:r w:rsidRPr="00BF06FB">
              <w:t xml:space="preserve">, студент </w:t>
            </w:r>
            <w:proofErr w:type="spellStart"/>
            <w:r w:rsidRPr="00BF06FB">
              <w:t>өздігінен</w:t>
            </w:r>
            <w:proofErr w:type="spellEnd"/>
            <w:r w:rsidRPr="00BF06FB">
              <w:t xml:space="preserve"> </w:t>
            </w:r>
            <w:proofErr w:type="spellStart"/>
            <w:r w:rsidRPr="00BF06FB">
              <w:t>түзете</w:t>
            </w:r>
            <w:proofErr w:type="spellEnd"/>
            <w:r w:rsidRPr="00BF06FB">
              <w:t xml:space="preserve"> </w:t>
            </w:r>
            <w:proofErr w:type="spellStart"/>
            <w:r w:rsidRPr="00BF06FB">
              <w:t>алмайтын</w:t>
            </w:r>
            <w:proofErr w:type="spellEnd"/>
            <w:r w:rsidRPr="00BF06FB">
              <w:t xml:space="preserve"> </w:t>
            </w:r>
            <w:proofErr w:type="spellStart"/>
            <w:r w:rsidRPr="00BF06FB">
              <w:t>Елеулі</w:t>
            </w:r>
            <w:proofErr w:type="spellEnd"/>
            <w:r w:rsidRPr="00BF06FB">
              <w:t xml:space="preserve"> </w:t>
            </w:r>
            <w:proofErr w:type="spellStart"/>
            <w:r w:rsidRPr="00BF06FB">
              <w:lastRenderedPageBreak/>
              <w:t>нақты</w:t>
            </w:r>
            <w:proofErr w:type="spellEnd"/>
            <w:r w:rsidRPr="00BF06FB">
              <w:t xml:space="preserve"> </w:t>
            </w:r>
            <w:proofErr w:type="spellStart"/>
            <w:r w:rsidRPr="00BF06FB">
              <w:t>қателіктерге</w:t>
            </w:r>
            <w:proofErr w:type="spellEnd"/>
            <w:r w:rsidRPr="00BF06FB">
              <w:t xml:space="preserve"> </w:t>
            </w:r>
            <w:proofErr w:type="spellStart"/>
            <w:r w:rsidRPr="00BF06FB">
              <w:t>жол</w:t>
            </w:r>
            <w:proofErr w:type="spellEnd"/>
            <w:r w:rsidRPr="00BF06FB">
              <w:t xml:space="preserve"> </w:t>
            </w:r>
            <w:proofErr w:type="spellStart"/>
            <w:r w:rsidRPr="00BF06FB">
              <w:t>береді</w:t>
            </w:r>
            <w:proofErr w:type="spellEnd"/>
            <w:r w:rsidRPr="00BF06FB">
              <w:t xml:space="preserve">, </w:t>
            </w:r>
            <w:proofErr w:type="spellStart"/>
            <w:r w:rsidRPr="00BF06FB">
              <w:t>емтихан</w:t>
            </w:r>
            <w:proofErr w:type="spellEnd"/>
            <w:r w:rsidRPr="00BF06FB">
              <w:t xml:space="preserve"> </w:t>
            </w:r>
            <w:proofErr w:type="spellStart"/>
            <w:r w:rsidRPr="00BF06FB">
              <w:t>мазмұны</w:t>
            </w:r>
            <w:proofErr w:type="spellEnd"/>
            <w:r w:rsidRPr="00BF06FB">
              <w:t xml:space="preserve"> </w:t>
            </w:r>
            <w:proofErr w:type="spellStart"/>
            <w:r w:rsidRPr="00BF06FB">
              <w:t>бойынша</w:t>
            </w:r>
            <w:proofErr w:type="spellEnd"/>
            <w:r w:rsidRPr="00BF06FB">
              <w:t xml:space="preserve"> </w:t>
            </w:r>
            <w:proofErr w:type="spellStart"/>
            <w:r w:rsidRPr="00BF06FB">
              <w:t>қосымша</w:t>
            </w:r>
            <w:proofErr w:type="spellEnd"/>
            <w:r w:rsidRPr="00BF06FB">
              <w:t xml:space="preserve"> </w:t>
            </w:r>
            <w:proofErr w:type="spellStart"/>
            <w:r w:rsidRPr="00BF06FB">
              <w:t>сұрақтардың</w:t>
            </w:r>
            <w:proofErr w:type="spellEnd"/>
            <w:r w:rsidRPr="00BF06FB">
              <w:t xml:space="preserve"> </w:t>
            </w:r>
            <w:proofErr w:type="spellStart"/>
            <w:r w:rsidRPr="00BF06FB">
              <w:t>көпшілігіне</w:t>
            </w:r>
            <w:proofErr w:type="spellEnd"/>
            <w:r w:rsidRPr="00BF06FB">
              <w:t xml:space="preserve"> студент </w:t>
            </w:r>
            <w:proofErr w:type="spellStart"/>
            <w:r w:rsidRPr="00BF06FB">
              <w:t>жауап</w:t>
            </w:r>
            <w:proofErr w:type="spellEnd"/>
            <w:r w:rsidRPr="00BF06FB">
              <w:t xml:space="preserve"> беру </w:t>
            </w:r>
            <w:proofErr w:type="spellStart"/>
            <w:r w:rsidRPr="00BF06FB">
              <w:t>қиынға</w:t>
            </w:r>
            <w:proofErr w:type="spellEnd"/>
            <w:r w:rsidRPr="00BF06FB">
              <w:t xml:space="preserve"> </w:t>
            </w:r>
            <w:proofErr w:type="spellStart"/>
            <w:r w:rsidRPr="00BF06FB">
              <w:t>соғады</w:t>
            </w:r>
            <w:proofErr w:type="spellEnd"/>
            <w:r w:rsidRPr="00BF06FB">
              <w:t xml:space="preserve"> </w:t>
            </w:r>
            <w:proofErr w:type="spellStart"/>
            <w:r w:rsidRPr="00BF06FB">
              <w:t>немесе</w:t>
            </w:r>
            <w:proofErr w:type="spellEnd"/>
            <w:r w:rsidRPr="00BF06FB">
              <w:t xml:space="preserve"> </w:t>
            </w:r>
            <w:proofErr w:type="spellStart"/>
            <w:r w:rsidRPr="00BF06FB">
              <w:t>дұрыс</w:t>
            </w:r>
            <w:proofErr w:type="spellEnd"/>
            <w:r w:rsidRPr="00BF06FB">
              <w:t xml:space="preserve"> </w:t>
            </w:r>
            <w:proofErr w:type="spellStart"/>
            <w:r w:rsidRPr="00BF06FB">
              <w:t>жауап</w:t>
            </w:r>
            <w:proofErr w:type="spellEnd"/>
            <w:r w:rsidRPr="00BF06FB">
              <w:t xml:space="preserve"> </w:t>
            </w:r>
            <w:proofErr w:type="spellStart"/>
            <w:r w:rsidRPr="00BF06FB">
              <w:t>бермейді</w:t>
            </w:r>
            <w:proofErr w:type="spellEnd"/>
            <w:r w:rsidRPr="00BF06FB">
              <w:t>.</w:t>
            </w:r>
          </w:p>
        </w:tc>
        <w:tc>
          <w:tcPr>
            <w:tcW w:w="2551" w:type="dxa"/>
          </w:tcPr>
          <w:p w14:paraId="1249E972" w14:textId="77777777" w:rsidR="00986382" w:rsidRPr="00BF06FB" w:rsidRDefault="00986382" w:rsidP="00C83B41">
            <w:pPr>
              <w:pStyle w:val="a8"/>
              <w:tabs>
                <w:tab w:val="left" w:pos="993"/>
              </w:tabs>
              <w:spacing w:before="90"/>
              <w:jc w:val="center"/>
            </w:pPr>
            <w:proofErr w:type="spellStart"/>
            <w:r w:rsidRPr="00BF06FB">
              <w:lastRenderedPageBreak/>
              <w:t>Есептерді</w:t>
            </w:r>
            <w:proofErr w:type="spellEnd"/>
            <w:r w:rsidRPr="00BF06FB">
              <w:t xml:space="preserve"> </w:t>
            </w:r>
            <w:proofErr w:type="spellStart"/>
            <w:r w:rsidRPr="00BF06FB">
              <w:t>шешу</w:t>
            </w:r>
            <w:proofErr w:type="spellEnd"/>
            <w:r w:rsidRPr="00BF06FB">
              <w:t xml:space="preserve"> </w:t>
            </w:r>
            <w:proofErr w:type="spellStart"/>
            <w:r w:rsidRPr="00BF06FB">
              <w:t>және</w:t>
            </w:r>
            <w:proofErr w:type="spellEnd"/>
            <w:r w:rsidRPr="00BF06FB">
              <w:t xml:space="preserve"> </w:t>
            </w:r>
            <w:proofErr w:type="spellStart"/>
            <w:r w:rsidRPr="00BF06FB">
              <w:t>физикалық</w:t>
            </w:r>
            <w:proofErr w:type="spellEnd"/>
            <w:r w:rsidRPr="00BF06FB">
              <w:t xml:space="preserve"> </w:t>
            </w:r>
            <w:proofErr w:type="spellStart"/>
            <w:r w:rsidRPr="00BF06FB">
              <w:t>құбылыстарды</w:t>
            </w:r>
            <w:proofErr w:type="spellEnd"/>
            <w:r w:rsidRPr="00BF06FB">
              <w:t xml:space="preserve"> </w:t>
            </w:r>
            <w:proofErr w:type="spellStart"/>
            <w:r w:rsidRPr="00BF06FB">
              <w:t>түсіндіру</w:t>
            </w:r>
            <w:proofErr w:type="spellEnd"/>
            <w:r w:rsidRPr="00BF06FB">
              <w:t xml:space="preserve"> </w:t>
            </w:r>
            <w:proofErr w:type="spellStart"/>
            <w:r w:rsidRPr="00BF06FB">
              <w:t>үшін</w:t>
            </w:r>
            <w:proofErr w:type="spellEnd"/>
            <w:r w:rsidRPr="00BF06FB">
              <w:t xml:space="preserve"> </w:t>
            </w:r>
            <w:proofErr w:type="spellStart"/>
            <w:r w:rsidRPr="00BF06FB">
              <w:t>білімді</w:t>
            </w:r>
            <w:proofErr w:type="spellEnd"/>
            <w:r w:rsidRPr="00BF06FB">
              <w:t xml:space="preserve"> </w:t>
            </w:r>
            <w:proofErr w:type="spellStart"/>
            <w:r w:rsidRPr="00BF06FB">
              <w:t>қолдана</w:t>
            </w:r>
            <w:proofErr w:type="spellEnd"/>
            <w:r w:rsidRPr="00BF06FB">
              <w:t xml:space="preserve"> </w:t>
            </w:r>
            <w:proofErr w:type="spellStart"/>
            <w:r w:rsidRPr="00BF06FB">
              <w:t>алмау</w:t>
            </w:r>
            <w:proofErr w:type="spellEnd"/>
            <w:r w:rsidRPr="00BF06FB">
              <w:t xml:space="preserve">; </w:t>
            </w:r>
            <w:proofErr w:type="spellStart"/>
            <w:r w:rsidRPr="00BF06FB">
              <w:t>жауап</w:t>
            </w:r>
            <w:proofErr w:type="spellEnd"/>
            <w:r w:rsidRPr="00BF06FB">
              <w:t xml:space="preserve"> беру </w:t>
            </w:r>
            <w:proofErr w:type="spellStart"/>
            <w:r w:rsidRPr="00BF06FB">
              <w:t>кезінде</w:t>
            </w:r>
            <w:proofErr w:type="spellEnd"/>
            <w:r w:rsidRPr="00BF06FB">
              <w:t xml:space="preserve"> (</w:t>
            </w:r>
            <w:proofErr w:type="spellStart"/>
            <w:r w:rsidRPr="00BF06FB">
              <w:t>бір</w:t>
            </w:r>
            <w:proofErr w:type="spellEnd"/>
            <w:r w:rsidRPr="00BF06FB">
              <w:t xml:space="preserve"> </w:t>
            </w:r>
            <w:proofErr w:type="spellStart"/>
            <w:r w:rsidRPr="00BF06FB">
              <w:t>сұраққа</w:t>
            </w:r>
            <w:proofErr w:type="spellEnd"/>
            <w:r w:rsidRPr="00BF06FB">
              <w:t xml:space="preserve">) 3-4-тен </w:t>
            </w:r>
            <w:proofErr w:type="spellStart"/>
            <w:r w:rsidRPr="00BF06FB">
              <w:t>астам</w:t>
            </w:r>
            <w:proofErr w:type="spellEnd"/>
            <w:r w:rsidRPr="00BF06FB">
              <w:t xml:space="preserve"> </w:t>
            </w:r>
            <w:proofErr w:type="spellStart"/>
            <w:r w:rsidRPr="00BF06FB">
              <w:lastRenderedPageBreak/>
              <w:t>өрескел</w:t>
            </w:r>
            <w:proofErr w:type="spellEnd"/>
            <w:r w:rsidRPr="00BF06FB">
              <w:t xml:space="preserve"> </w:t>
            </w:r>
            <w:proofErr w:type="spellStart"/>
            <w:r w:rsidRPr="00BF06FB">
              <w:t>қателіктер</w:t>
            </w:r>
            <w:proofErr w:type="spellEnd"/>
            <w:r w:rsidRPr="00BF06FB">
              <w:t xml:space="preserve"> </w:t>
            </w:r>
            <w:proofErr w:type="spellStart"/>
            <w:r w:rsidRPr="00BF06FB">
              <w:t>жібереді</w:t>
            </w:r>
            <w:proofErr w:type="spellEnd"/>
            <w:r w:rsidRPr="00BF06FB">
              <w:t xml:space="preserve">, оны ПОҚ </w:t>
            </w:r>
            <w:proofErr w:type="spellStart"/>
            <w:r w:rsidRPr="00BF06FB">
              <w:t>көмегімен</w:t>
            </w:r>
            <w:proofErr w:type="spellEnd"/>
            <w:r w:rsidRPr="00BF06FB">
              <w:t xml:space="preserve"> де </w:t>
            </w:r>
            <w:proofErr w:type="spellStart"/>
            <w:r w:rsidRPr="00BF06FB">
              <w:t>түзете</w:t>
            </w:r>
            <w:proofErr w:type="spellEnd"/>
            <w:r w:rsidRPr="00BF06FB">
              <w:t xml:space="preserve"> </w:t>
            </w:r>
            <w:proofErr w:type="spellStart"/>
            <w:r w:rsidRPr="00BF06FB">
              <w:t>алмайды</w:t>
            </w:r>
            <w:proofErr w:type="spellEnd"/>
            <w:r w:rsidRPr="00BF06FB">
              <w:t xml:space="preserve">; </w:t>
            </w:r>
            <w:proofErr w:type="spellStart"/>
            <w:r w:rsidRPr="00BF06FB">
              <w:t>материалды</w:t>
            </w:r>
            <w:proofErr w:type="spellEnd"/>
            <w:r w:rsidRPr="00BF06FB">
              <w:t xml:space="preserve"> </w:t>
            </w:r>
            <w:proofErr w:type="spellStart"/>
            <w:r w:rsidRPr="00BF06FB">
              <w:t>толық</w:t>
            </w:r>
            <w:proofErr w:type="spellEnd"/>
            <w:r w:rsidRPr="00BF06FB">
              <w:t xml:space="preserve"> </w:t>
            </w:r>
            <w:proofErr w:type="spellStart"/>
            <w:r w:rsidRPr="00BF06FB">
              <w:t>игермеген</w:t>
            </w:r>
            <w:proofErr w:type="spellEnd"/>
            <w:r w:rsidRPr="00BF06FB">
              <w:t>.</w:t>
            </w:r>
          </w:p>
          <w:p w14:paraId="388D789B" w14:textId="77777777" w:rsidR="00986382" w:rsidRPr="00BF06FB" w:rsidRDefault="00986382" w:rsidP="00C83B41">
            <w:pPr>
              <w:pStyle w:val="a8"/>
              <w:tabs>
                <w:tab w:val="left" w:pos="993"/>
              </w:tabs>
              <w:spacing w:before="90"/>
              <w:jc w:val="center"/>
            </w:pPr>
            <w:proofErr w:type="spellStart"/>
            <w:r w:rsidRPr="00BF06FB">
              <w:t>Қорытынды</w:t>
            </w:r>
            <w:proofErr w:type="spellEnd"/>
            <w:r w:rsidRPr="00BF06FB">
              <w:t xml:space="preserve"> </w:t>
            </w:r>
            <w:proofErr w:type="spellStart"/>
            <w:r w:rsidRPr="00BF06FB">
              <w:t>бақылау</w:t>
            </w:r>
            <w:proofErr w:type="spellEnd"/>
            <w:r w:rsidRPr="00BF06FB">
              <w:t xml:space="preserve"> </w:t>
            </w:r>
            <w:proofErr w:type="spellStart"/>
            <w:r w:rsidRPr="00BF06FB">
              <w:t>жүргізу</w:t>
            </w:r>
            <w:proofErr w:type="spellEnd"/>
            <w:r w:rsidRPr="00BF06FB">
              <w:t xml:space="preserve"> </w:t>
            </w:r>
            <w:proofErr w:type="spellStart"/>
            <w:r w:rsidRPr="00BF06FB">
              <w:t>қағидаларын</w:t>
            </w:r>
            <w:proofErr w:type="spellEnd"/>
            <w:r w:rsidRPr="00BF06FB">
              <w:t xml:space="preserve"> </w:t>
            </w:r>
            <w:proofErr w:type="spellStart"/>
            <w:r w:rsidRPr="00BF06FB">
              <w:t>бұзу</w:t>
            </w:r>
            <w:proofErr w:type="spellEnd"/>
            <w:r w:rsidRPr="00BF06FB">
              <w:t>.</w:t>
            </w:r>
          </w:p>
        </w:tc>
      </w:tr>
      <w:tr w:rsidR="00986382" w:rsidRPr="009B7BD9" w14:paraId="1B1580B5" w14:textId="77777777" w:rsidTr="00986382">
        <w:tc>
          <w:tcPr>
            <w:tcW w:w="1237" w:type="dxa"/>
          </w:tcPr>
          <w:p w14:paraId="31724F41" w14:textId="77777777" w:rsidR="00986382" w:rsidRPr="00BF06FB" w:rsidRDefault="00986382" w:rsidP="00C83B41">
            <w:pPr>
              <w:pStyle w:val="a8"/>
              <w:tabs>
                <w:tab w:val="left" w:pos="993"/>
              </w:tabs>
              <w:spacing w:before="90"/>
              <w:jc w:val="both"/>
            </w:pPr>
          </w:p>
        </w:tc>
        <w:tc>
          <w:tcPr>
            <w:tcW w:w="1281" w:type="dxa"/>
          </w:tcPr>
          <w:p w14:paraId="09574E0D" w14:textId="77777777" w:rsidR="00986382" w:rsidRPr="00BF06FB" w:rsidRDefault="00986382" w:rsidP="00C83B41">
            <w:pPr>
              <w:pStyle w:val="a8"/>
              <w:tabs>
                <w:tab w:val="left" w:pos="993"/>
              </w:tabs>
              <w:spacing w:before="90"/>
              <w:jc w:val="both"/>
            </w:pPr>
          </w:p>
        </w:tc>
        <w:tc>
          <w:tcPr>
            <w:tcW w:w="12332" w:type="dxa"/>
            <w:gridSpan w:val="5"/>
          </w:tcPr>
          <w:p w14:paraId="755A0F9A" w14:textId="77777777" w:rsidR="00986382" w:rsidRPr="009B7BD9" w:rsidRDefault="00986382" w:rsidP="00C83B41">
            <w:pPr>
              <w:pStyle w:val="a8"/>
              <w:tabs>
                <w:tab w:val="left" w:pos="993"/>
              </w:tabs>
              <w:spacing w:before="90"/>
              <w:jc w:val="center"/>
            </w:pPr>
            <w:proofErr w:type="spellStart"/>
            <w:r w:rsidRPr="009B7BD9">
              <w:t>Дескрипторлар</w:t>
            </w:r>
            <w:proofErr w:type="spellEnd"/>
          </w:p>
        </w:tc>
      </w:tr>
      <w:tr w:rsidR="00986382" w:rsidRPr="009B7BD9" w14:paraId="52AD4DA2" w14:textId="77777777" w:rsidTr="00646E21">
        <w:tc>
          <w:tcPr>
            <w:tcW w:w="1237" w:type="dxa"/>
          </w:tcPr>
          <w:p w14:paraId="22F759AD" w14:textId="77777777" w:rsidR="00986382" w:rsidRPr="009B7BD9" w:rsidRDefault="00986382" w:rsidP="00C83B41">
            <w:pPr>
              <w:pStyle w:val="a8"/>
              <w:tabs>
                <w:tab w:val="left" w:pos="993"/>
              </w:tabs>
              <w:spacing w:before="90"/>
              <w:jc w:val="both"/>
            </w:pPr>
          </w:p>
        </w:tc>
        <w:tc>
          <w:tcPr>
            <w:tcW w:w="1281" w:type="dxa"/>
          </w:tcPr>
          <w:p w14:paraId="063804FD" w14:textId="77777777" w:rsidR="00986382" w:rsidRPr="009B7BD9" w:rsidRDefault="00986382" w:rsidP="00C83B41">
            <w:pPr>
              <w:pStyle w:val="a8"/>
              <w:tabs>
                <w:tab w:val="left" w:pos="993"/>
              </w:tabs>
              <w:spacing w:before="90"/>
              <w:jc w:val="both"/>
            </w:pPr>
          </w:p>
        </w:tc>
        <w:tc>
          <w:tcPr>
            <w:tcW w:w="2552" w:type="dxa"/>
            <w:tcBorders>
              <w:right w:val="single" w:sz="4" w:space="0" w:color="auto"/>
            </w:tcBorders>
          </w:tcPr>
          <w:p w14:paraId="2E2407CC" w14:textId="77777777" w:rsidR="00986382" w:rsidRPr="009B7BD9" w:rsidRDefault="00986382" w:rsidP="00C83B41">
            <w:pPr>
              <w:pStyle w:val="a8"/>
              <w:tabs>
                <w:tab w:val="left" w:pos="993"/>
              </w:tabs>
              <w:spacing w:before="90"/>
              <w:jc w:val="both"/>
            </w:pPr>
            <w:proofErr w:type="spellStart"/>
            <w:r w:rsidRPr="009B7BD9">
              <w:t>Өте</w:t>
            </w:r>
            <w:proofErr w:type="spellEnd"/>
            <w:r w:rsidRPr="009B7BD9">
              <w:t xml:space="preserve"> </w:t>
            </w:r>
            <w:proofErr w:type="spellStart"/>
            <w:r w:rsidRPr="009B7BD9">
              <w:t>жақсы</w:t>
            </w:r>
            <w:proofErr w:type="spellEnd"/>
          </w:p>
        </w:tc>
        <w:tc>
          <w:tcPr>
            <w:tcW w:w="2693" w:type="dxa"/>
            <w:tcBorders>
              <w:right w:val="single" w:sz="4" w:space="0" w:color="auto"/>
            </w:tcBorders>
          </w:tcPr>
          <w:p w14:paraId="374BE531" w14:textId="77777777" w:rsidR="00986382" w:rsidRPr="009B7BD9" w:rsidRDefault="00986382" w:rsidP="00C83B41">
            <w:pPr>
              <w:pStyle w:val="a8"/>
              <w:tabs>
                <w:tab w:val="left" w:pos="993"/>
              </w:tabs>
              <w:spacing w:before="90"/>
              <w:jc w:val="both"/>
            </w:pPr>
            <w:proofErr w:type="spellStart"/>
            <w:r w:rsidRPr="009B7BD9">
              <w:t>Жақсы</w:t>
            </w:r>
            <w:proofErr w:type="spellEnd"/>
            <w:r w:rsidRPr="009B7BD9">
              <w:t xml:space="preserve"> </w:t>
            </w:r>
          </w:p>
        </w:tc>
        <w:tc>
          <w:tcPr>
            <w:tcW w:w="2551" w:type="dxa"/>
            <w:tcBorders>
              <w:right w:val="single" w:sz="4" w:space="0" w:color="auto"/>
            </w:tcBorders>
          </w:tcPr>
          <w:p w14:paraId="75A45899" w14:textId="77777777" w:rsidR="00986382" w:rsidRPr="009B7BD9" w:rsidRDefault="00986382" w:rsidP="00C83B41">
            <w:pPr>
              <w:pStyle w:val="a8"/>
              <w:tabs>
                <w:tab w:val="left" w:pos="993"/>
              </w:tabs>
              <w:spacing w:before="90"/>
              <w:jc w:val="both"/>
            </w:pPr>
            <w:proofErr w:type="spellStart"/>
            <w:r w:rsidRPr="009B7BD9">
              <w:t>Қанағаттанарлық</w:t>
            </w:r>
            <w:proofErr w:type="spellEnd"/>
          </w:p>
        </w:tc>
        <w:tc>
          <w:tcPr>
            <w:tcW w:w="1985" w:type="dxa"/>
            <w:tcBorders>
              <w:right w:val="single" w:sz="4" w:space="0" w:color="auto"/>
            </w:tcBorders>
          </w:tcPr>
          <w:p w14:paraId="3CE7D095" w14:textId="77777777" w:rsidR="00986382" w:rsidRPr="009B7BD9" w:rsidRDefault="00986382" w:rsidP="00C83B41">
            <w:pPr>
              <w:pStyle w:val="a8"/>
              <w:tabs>
                <w:tab w:val="left" w:pos="993"/>
              </w:tabs>
              <w:spacing w:before="90"/>
              <w:jc w:val="center"/>
            </w:pPr>
            <w:proofErr w:type="spellStart"/>
            <w:r w:rsidRPr="009B7BD9">
              <w:t>Қанағаттанарлықсыз</w:t>
            </w:r>
            <w:proofErr w:type="spellEnd"/>
          </w:p>
        </w:tc>
        <w:tc>
          <w:tcPr>
            <w:tcW w:w="2551" w:type="dxa"/>
            <w:tcBorders>
              <w:right w:val="single" w:sz="4" w:space="0" w:color="auto"/>
            </w:tcBorders>
          </w:tcPr>
          <w:p w14:paraId="2439A64B" w14:textId="77777777" w:rsidR="00986382" w:rsidRPr="009B7BD9" w:rsidRDefault="00986382" w:rsidP="00C83B41">
            <w:pPr>
              <w:pStyle w:val="a8"/>
              <w:tabs>
                <w:tab w:val="left" w:pos="993"/>
              </w:tabs>
              <w:spacing w:before="90"/>
              <w:jc w:val="both"/>
            </w:pPr>
            <w:proofErr w:type="spellStart"/>
            <w:r w:rsidRPr="009B7BD9">
              <w:t>Қанағат</w:t>
            </w:r>
            <w:r>
              <w:t>-</w:t>
            </w:r>
            <w:r w:rsidRPr="009B7BD9">
              <w:t>сыз</w:t>
            </w:r>
            <w:proofErr w:type="spellEnd"/>
          </w:p>
        </w:tc>
      </w:tr>
      <w:tr w:rsidR="00986382" w:rsidRPr="009B7BD9" w14:paraId="3F72F08A" w14:textId="77777777" w:rsidTr="00646E21">
        <w:tc>
          <w:tcPr>
            <w:tcW w:w="1237" w:type="dxa"/>
          </w:tcPr>
          <w:p w14:paraId="5D881724" w14:textId="77777777" w:rsidR="00986382" w:rsidRPr="000D6814" w:rsidRDefault="00986382" w:rsidP="00C83B41">
            <w:pPr>
              <w:pStyle w:val="a8"/>
              <w:tabs>
                <w:tab w:val="left" w:pos="993"/>
              </w:tabs>
              <w:spacing w:before="90"/>
              <w:jc w:val="both"/>
              <w:rPr>
                <w:sz w:val="20"/>
                <w:szCs w:val="20"/>
              </w:rPr>
            </w:pPr>
          </w:p>
        </w:tc>
        <w:tc>
          <w:tcPr>
            <w:tcW w:w="1281" w:type="dxa"/>
          </w:tcPr>
          <w:p w14:paraId="48ECB15F" w14:textId="77777777" w:rsidR="00986382" w:rsidRPr="000D6814" w:rsidRDefault="00986382" w:rsidP="00C83B41">
            <w:pPr>
              <w:pStyle w:val="a8"/>
              <w:tabs>
                <w:tab w:val="left" w:pos="993"/>
              </w:tabs>
              <w:spacing w:before="90"/>
              <w:jc w:val="both"/>
              <w:rPr>
                <w:sz w:val="20"/>
                <w:szCs w:val="20"/>
              </w:rPr>
            </w:pPr>
          </w:p>
        </w:tc>
        <w:tc>
          <w:tcPr>
            <w:tcW w:w="2552" w:type="dxa"/>
            <w:tcBorders>
              <w:right w:val="single" w:sz="4" w:space="0" w:color="auto"/>
            </w:tcBorders>
          </w:tcPr>
          <w:p w14:paraId="3B5D5591" w14:textId="77777777" w:rsidR="00986382" w:rsidRPr="000D6814" w:rsidRDefault="00986382" w:rsidP="00C83B41">
            <w:pPr>
              <w:pStyle w:val="a8"/>
              <w:tabs>
                <w:tab w:val="left" w:pos="993"/>
              </w:tabs>
              <w:spacing w:before="90"/>
              <w:jc w:val="center"/>
              <w:rPr>
                <w:b/>
                <w:sz w:val="20"/>
                <w:szCs w:val="20"/>
              </w:rPr>
            </w:pPr>
            <w:r w:rsidRPr="000D6814">
              <w:rPr>
                <w:b/>
                <w:sz w:val="20"/>
                <w:szCs w:val="20"/>
              </w:rPr>
              <w:t>90-100% (36-40 балл)</w:t>
            </w:r>
          </w:p>
        </w:tc>
        <w:tc>
          <w:tcPr>
            <w:tcW w:w="2693" w:type="dxa"/>
            <w:tcBorders>
              <w:left w:val="single" w:sz="4" w:space="0" w:color="auto"/>
              <w:right w:val="single" w:sz="4" w:space="0" w:color="auto"/>
            </w:tcBorders>
          </w:tcPr>
          <w:p w14:paraId="06A85D2B" w14:textId="77777777" w:rsidR="00986382" w:rsidRPr="000D6814" w:rsidRDefault="00986382" w:rsidP="00C83B41">
            <w:pPr>
              <w:pStyle w:val="a8"/>
              <w:tabs>
                <w:tab w:val="left" w:pos="993"/>
              </w:tabs>
              <w:spacing w:before="90"/>
              <w:jc w:val="center"/>
              <w:rPr>
                <w:b/>
                <w:sz w:val="20"/>
                <w:szCs w:val="20"/>
              </w:rPr>
            </w:pPr>
            <w:r w:rsidRPr="000D6814">
              <w:rPr>
                <w:b/>
                <w:sz w:val="20"/>
                <w:szCs w:val="20"/>
              </w:rPr>
              <w:t>70-89% (35-28 балл)</w:t>
            </w:r>
          </w:p>
        </w:tc>
        <w:tc>
          <w:tcPr>
            <w:tcW w:w="2551" w:type="dxa"/>
            <w:tcBorders>
              <w:left w:val="single" w:sz="4" w:space="0" w:color="auto"/>
              <w:right w:val="single" w:sz="4" w:space="0" w:color="auto"/>
            </w:tcBorders>
          </w:tcPr>
          <w:p w14:paraId="040AE4A9" w14:textId="77777777" w:rsidR="00986382" w:rsidRPr="000D6814" w:rsidRDefault="00986382" w:rsidP="00C83B41">
            <w:pPr>
              <w:pStyle w:val="a8"/>
              <w:tabs>
                <w:tab w:val="left" w:pos="993"/>
              </w:tabs>
              <w:spacing w:before="90"/>
              <w:jc w:val="center"/>
              <w:rPr>
                <w:b/>
                <w:sz w:val="20"/>
                <w:szCs w:val="20"/>
              </w:rPr>
            </w:pPr>
            <w:r w:rsidRPr="000D6814">
              <w:rPr>
                <w:b/>
                <w:sz w:val="20"/>
                <w:szCs w:val="20"/>
              </w:rPr>
              <w:t>50-69% (27-20 балл)</w:t>
            </w:r>
          </w:p>
        </w:tc>
        <w:tc>
          <w:tcPr>
            <w:tcW w:w="1985" w:type="dxa"/>
            <w:tcBorders>
              <w:left w:val="single" w:sz="4" w:space="0" w:color="auto"/>
              <w:right w:val="single" w:sz="4" w:space="0" w:color="auto"/>
            </w:tcBorders>
          </w:tcPr>
          <w:p w14:paraId="30F2D70D" w14:textId="77777777" w:rsidR="00986382" w:rsidRPr="000D6814" w:rsidRDefault="00986382" w:rsidP="00C83B41">
            <w:pPr>
              <w:pStyle w:val="a8"/>
              <w:tabs>
                <w:tab w:val="left" w:pos="993"/>
              </w:tabs>
              <w:spacing w:before="90"/>
              <w:jc w:val="center"/>
              <w:rPr>
                <w:b/>
                <w:sz w:val="20"/>
                <w:szCs w:val="20"/>
              </w:rPr>
            </w:pPr>
            <w:r w:rsidRPr="000D6814">
              <w:rPr>
                <w:b/>
                <w:sz w:val="20"/>
                <w:szCs w:val="20"/>
              </w:rPr>
              <w:t>25-49% (19-10 балл)</w:t>
            </w:r>
          </w:p>
        </w:tc>
        <w:tc>
          <w:tcPr>
            <w:tcW w:w="2551" w:type="dxa"/>
            <w:tcBorders>
              <w:left w:val="single" w:sz="4" w:space="0" w:color="auto"/>
            </w:tcBorders>
          </w:tcPr>
          <w:p w14:paraId="6F30D547" w14:textId="77777777" w:rsidR="00986382" w:rsidRPr="000D6814" w:rsidRDefault="00986382" w:rsidP="00C83B41">
            <w:pPr>
              <w:pStyle w:val="a8"/>
              <w:tabs>
                <w:tab w:val="left" w:pos="993"/>
              </w:tabs>
              <w:spacing w:before="90"/>
              <w:jc w:val="center"/>
              <w:rPr>
                <w:b/>
                <w:sz w:val="20"/>
                <w:szCs w:val="20"/>
              </w:rPr>
            </w:pPr>
            <w:r>
              <w:rPr>
                <w:b/>
                <w:sz w:val="20"/>
                <w:szCs w:val="20"/>
              </w:rPr>
              <w:t>0-24% (0-10</w:t>
            </w:r>
            <w:r w:rsidRPr="000D6814">
              <w:rPr>
                <w:b/>
                <w:sz w:val="20"/>
                <w:szCs w:val="20"/>
              </w:rPr>
              <w:t xml:space="preserve"> балл)</w:t>
            </w:r>
          </w:p>
        </w:tc>
      </w:tr>
      <w:tr w:rsidR="00986382" w:rsidRPr="009B7BD9" w14:paraId="39327C98" w14:textId="77777777" w:rsidTr="00646E21">
        <w:tc>
          <w:tcPr>
            <w:tcW w:w="1237" w:type="dxa"/>
          </w:tcPr>
          <w:p w14:paraId="3782BFC4" w14:textId="77777777" w:rsidR="00986382" w:rsidRPr="009B7BD9" w:rsidRDefault="00986382" w:rsidP="00C83B41">
            <w:pPr>
              <w:pStyle w:val="a8"/>
              <w:tabs>
                <w:tab w:val="left" w:pos="993"/>
              </w:tabs>
              <w:spacing w:before="90"/>
              <w:jc w:val="both"/>
            </w:pPr>
            <w:r w:rsidRPr="009B7BD9">
              <w:t xml:space="preserve">3-ші </w:t>
            </w:r>
            <w:proofErr w:type="spellStart"/>
            <w:r w:rsidRPr="009B7BD9">
              <w:t>сұрақ</w:t>
            </w:r>
            <w:proofErr w:type="spellEnd"/>
            <w:r w:rsidRPr="009B7BD9">
              <w:t xml:space="preserve"> </w:t>
            </w:r>
          </w:p>
          <w:p w14:paraId="2E038FAE" w14:textId="77777777" w:rsidR="00986382" w:rsidRPr="009B7BD9" w:rsidRDefault="00986382" w:rsidP="00C83B41">
            <w:pPr>
              <w:pStyle w:val="a8"/>
              <w:tabs>
                <w:tab w:val="left" w:pos="993"/>
              </w:tabs>
              <w:spacing w:before="90"/>
              <w:jc w:val="both"/>
            </w:pPr>
            <w:r w:rsidRPr="009B7BD9">
              <w:t xml:space="preserve"> </w:t>
            </w:r>
            <w:r>
              <w:rPr>
                <w:lang w:val="en-US"/>
              </w:rPr>
              <w:t>35</w:t>
            </w:r>
            <w:r w:rsidRPr="009B7BD9">
              <w:t xml:space="preserve"> балл</w:t>
            </w:r>
          </w:p>
        </w:tc>
        <w:tc>
          <w:tcPr>
            <w:tcW w:w="1281" w:type="dxa"/>
          </w:tcPr>
          <w:p w14:paraId="59ABD901" w14:textId="52861DE7" w:rsidR="00986382" w:rsidRPr="009B7BD9" w:rsidRDefault="00986382" w:rsidP="00C83B41">
            <w:pPr>
              <w:pStyle w:val="a8"/>
              <w:tabs>
                <w:tab w:val="left" w:pos="993"/>
              </w:tabs>
              <w:spacing w:before="90"/>
              <w:jc w:val="both"/>
            </w:pPr>
            <w:proofErr w:type="spellStart"/>
            <w:r w:rsidRPr="00282805">
              <w:t>Таңдалған</w:t>
            </w:r>
            <w:proofErr w:type="spellEnd"/>
            <w:r w:rsidRPr="00282805">
              <w:t xml:space="preserve"> </w:t>
            </w:r>
            <w:proofErr w:type="spellStart"/>
            <w:r w:rsidRPr="00282805">
              <w:t>Әдістеменің</w:t>
            </w:r>
            <w:proofErr w:type="spellEnd"/>
            <w:r w:rsidRPr="00282805">
              <w:t xml:space="preserve"> </w:t>
            </w:r>
            <w:proofErr w:type="spellStart"/>
            <w:r w:rsidRPr="00282805">
              <w:t>ұсыныл</w:t>
            </w:r>
            <w:r w:rsidRPr="00986382">
              <w:t>-</w:t>
            </w:r>
            <w:r w:rsidRPr="00282805">
              <w:t>ған</w:t>
            </w:r>
            <w:proofErr w:type="spellEnd"/>
            <w:r w:rsidRPr="00282805">
              <w:t xml:space="preserve"> </w:t>
            </w:r>
            <w:proofErr w:type="spellStart"/>
            <w:r w:rsidRPr="00282805">
              <w:t>практи</w:t>
            </w:r>
            <w:r w:rsidRPr="00986382">
              <w:t>-</w:t>
            </w:r>
            <w:r w:rsidRPr="00282805">
              <w:t>калық</w:t>
            </w:r>
            <w:proofErr w:type="spellEnd"/>
            <w:r w:rsidRPr="00282805">
              <w:t xml:space="preserve"> </w:t>
            </w:r>
            <w:proofErr w:type="spellStart"/>
            <w:r w:rsidRPr="00282805">
              <w:t>тапсыр</w:t>
            </w:r>
            <w:r w:rsidRPr="00986382">
              <w:t>-</w:t>
            </w:r>
            <w:r w:rsidRPr="00282805">
              <w:t>маға</w:t>
            </w:r>
            <w:proofErr w:type="spellEnd"/>
            <w:r w:rsidRPr="00282805">
              <w:t xml:space="preserve"> </w:t>
            </w:r>
            <w:proofErr w:type="spellStart"/>
            <w:r w:rsidRPr="00282805">
              <w:t>қолданылуын</w:t>
            </w:r>
            <w:proofErr w:type="spellEnd"/>
            <w:r w:rsidRPr="00282805">
              <w:t xml:space="preserve"> </w:t>
            </w:r>
            <w:proofErr w:type="spellStart"/>
            <w:r w:rsidRPr="00282805">
              <w:t>бағалау</w:t>
            </w:r>
            <w:proofErr w:type="spellEnd"/>
            <w:r w:rsidRPr="00282805">
              <w:t xml:space="preserve"> </w:t>
            </w:r>
            <w:proofErr w:type="spellStart"/>
            <w:r w:rsidRPr="00282805">
              <w:lastRenderedPageBreak/>
              <w:t>және</w:t>
            </w:r>
            <w:proofErr w:type="spellEnd"/>
            <w:r w:rsidRPr="00282805">
              <w:t xml:space="preserve"> </w:t>
            </w:r>
            <w:proofErr w:type="spellStart"/>
            <w:r w:rsidRPr="00282805">
              <w:t>талдау</w:t>
            </w:r>
            <w:proofErr w:type="spellEnd"/>
            <w:r w:rsidRPr="00282805">
              <w:t xml:space="preserve">, </w:t>
            </w:r>
            <w:proofErr w:type="spellStart"/>
            <w:r w:rsidRPr="00282805">
              <w:t>нәтижені</w:t>
            </w:r>
            <w:proofErr w:type="spellEnd"/>
            <w:r w:rsidRPr="00282805">
              <w:t xml:space="preserve"> </w:t>
            </w:r>
            <w:proofErr w:type="spellStart"/>
            <w:r w:rsidRPr="00282805">
              <w:t>негіздеу</w:t>
            </w:r>
            <w:proofErr w:type="spellEnd"/>
          </w:p>
        </w:tc>
        <w:tc>
          <w:tcPr>
            <w:tcW w:w="2552" w:type="dxa"/>
            <w:tcBorders>
              <w:right w:val="single" w:sz="4" w:space="0" w:color="auto"/>
            </w:tcBorders>
          </w:tcPr>
          <w:p w14:paraId="30B0F08D" w14:textId="77777777" w:rsidR="00986382" w:rsidRPr="009B7BD9" w:rsidRDefault="00986382" w:rsidP="00C83B41">
            <w:pPr>
              <w:pStyle w:val="a8"/>
              <w:tabs>
                <w:tab w:val="left" w:pos="993"/>
              </w:tabs>
              <w:spacing w:before="90"/>
              <w:jc w:val="center"/>
            </w:pPr>
            <w:proofErr w:type="spellStart"/>
            <w:r w:rsidRPr="00282805">
              <w:lastRenderedPageBreak/>
              <w:t>Белгілі</w:t>
            </w:r>
            <w:proofErr w:type="spellEnd"/>
            <w:r w:rsidRPr="00282805">
              <w:t xml:space="preserve"> </w:t>
            </w:r>
            <w:proofErr w:type="spellStart"/>
            <w:r w:rsidRPr="00282805">
              <w:t>бір</w:t>
            </w:r>
            <w:proofErr w:type="spellEnd"/>
            <w:r w:rsidRPr="00282805">
              <w:t xml:space="preserve"> </w:t>
            </w:r>
            <w:proofErr w:type="spellStart"/>
            <w:r w:rsidRPr="00282805">
              <w:t>тақырып</w:t>
            </w:r>
            <w:proofErr w:type="spellEnd"/>
            <w:r w:rsidRPr="00282805">
              <w:t xml:space="preserve"> </w:t>
            </w:r>
            <w:proofErr w:type="spellStart"/>
            <w:r w:rsidRPr="00282805">
              <w:t>бойынша</w:t>
            </w:r>
            <w:proofErr w:type="spellEnd"/>
            <w:r w:rsidRPr="00282805">
              <w:t xml:space="preserve"> </w:t>
            </w:r>
            <w:proofErr w:type="spellStart"/>
            <w:r w:rsidRPr="00282805">
              <w:t>әдістер</w:t>
            </w:r>
            <w:proofErr w:type="spellEnd"/>
            <w:r w:rsidRPr="00282805">
              <w:t xml:space="preserve"> мен </w:t>
            </w:r>
            <w:proofErr w:type="spellStart"/>
            <w:r w:rsidRPr="00282805">
              <w:t>технологияларды</w:t>
            </w:r>
            <w:proofErr w:type="spellEnd"/>
            <w:r w:rsidRPr="00282805">
              <w:t xml:space="preserve"> </w:t>
            </w:r>
            <w:proofErr w:type="spellStart"/>
            <w:r w:rsidRPr="00282805">
              <w:t>интеграциялау</w:t>
            </w:r>
            <w:proofErr w:type="spellEnd"/>
            <w:r w:rsidRPr="00282805">
              <w:t xml:space="preserve">, </w:t>
            </w:r>
            <w:proofErr w:type="spellStart"/>
            <w:r w:rsidRPr="00282805">
              <w:t>негіздеу</w:t>
            </w:r>
            <w:proofErr w:type="spellEnd"/>
            <w:r w:rsidRPr="00282805">
              <w:t xml:space="preserve"> </w:t>
            </w:r>
            <w:proofErr w:type="spellStart"/>
            <w:r w:rsidRPr="00282805">
              <w:t>және</w:t>
            </w:r>
            <w:proofErr w:type="spellEnd"/>
            <w:r w:rsidRPr="00282805">
              <w:t xml:space="preserve"> </w:t>
            </w:r>
            <w:proofErr w:type="spellStart"/>
            <w:r w:rsidRPr="00282805">
              <w:t>талдау</w:t>
            </w:r>
            <w:proofErr w:type="spellEnd"/>
            <w:r w:rsidRPr="00282805">
              <w:t xml:space="preserve">, </w:t>
            </w:r>
            <w:proofErr w:type="spellStart"/>
            <w:r w:rsidRPr="00282805">
              <w:t>жауапты</w:t>
            </w:r>
            <w:proofErr w:type="spellEnd"/>
            <w:r w:rsidRPr="00282805">
              <w:t xml:space="preserve"> </w:t>
            </w:r>
            <w:proofErr w:type="spellStart"/>
            <w:r w:rsidRPr="00282805">
              <w:t>құрылымдау</w:t>
            </w:r>
            <w:proofErr w:type="spellEnd"/>
            <w:r w:rsidRPr="00282805">
              <w:t xml:space="preserve">, </w:t>
            </w:r>
            <w:proofErr w:type="spellStart"/>
            <w:r w:rsidRPr="00282805">
              <w:t>емтихан</w:t>
            </w:r>
            <w:proofErr w:type="spellEnd"/>
            <w:r w:rsidRPr="00282805">
              <w:t xml:space="preserve"> </w:t>
            </w:r>
            <w:proofErr w:type="spellStart"/>
            <w:r w:rsidRPr="00282805">
              <w:t>билеті</w:t>
            </w:r>
            <w:proofErr w:type="spellEnd"/>
            <w:r w:rsidRPr="00282805">
              <w:t xml:space="preserve"> </w:t>
            </w:r>
            <w:proofErr w:type="spellStart"/>
            <w:r w:rsidRPr="00282805">
              <w:t>мәселесі</w:t>
            </w:r>
            <w:proofErr w:type="spellEnd"/>
            <w:r w:rsidRPr="00282805">
              <w:t xml:space="preserve"> </w:t>
            </w:r>
            <w:proofErr w:type="spellStart"/>
            <w:r w:rsidRPr="00282805">
              <w:t>бойынша</w:t>
            </w:r>
            <w:proofErr w:type="spellEnd"/>
            <w:r w:rsidRPr="00282805">
              <w:t xml:space="preserve"> </w:t>
            </w:r>
            <w:proofErr w:type="spellStart"/>
            <w:r w:rsidRPr="00282805">
              <w:t>қолданыстағы</w:t>
            </w:r>
            <w:proofErr w:type="spellEnd"/>
            <w:r w:rsidRPr="00282805">
              <w:t xml:space="preserve"> </w:t>
            </w:r>
            <w:proofErr w:type="spellStart"/>
            <w:r w:rsidRPr="00282805">
              <w:t>теориялардың</w:t>
            </w:r>
            <w:proofErr w:type="spellEnd"/>
            <w:r w:rsidRPr="00282805">
              <w:t xml:space="preserve">, </w:t>
            </w:r>
            <w:proofErr w:type="spellStart"/>
            <w:r w:rsidRPr="00282805">
              <w:t>ғылыми</w:t>
            </w:r>
            <w:proofErr w:type="spellEnd"/>
            <w:r w:rsidRPr="00282805">
              <w:t xml:space="preserve"> </w:t>
            </w:r>
            <w:proofErr w:type="spellStart"/>
            <w:r w:rsidRPr="00282805">
              <w:t>мектептердің</w:t>
            </w:r>
            <w:proofErr w:type="spellEnd"/>
            <w:r w:rsidRPr="00282805">
              <w:t xml:space="preserve">, </w:t>
            </w:r>
            <w:proofErr w:type="spellStart"/>
            <w:r w:rsidRPr="00282805">
              <w:t>бағыттардың</w:t>
            </w:r>
            <w:proofErr w:type="spellEnd"/>
            <w:r w:rsidRPr="00282805">
              <w:t xml:space="preserve"> 5 </w:t>
            </w:r>
            <w:proofErr w:type="spellStart"/>
            <w:r w:rsidRPr="00282805">
              <w:lastRenderedPageBreak/>
              <w:t>ережесін</w:t>
            </w:r>
            <w:proofErr w:type="spellEnd"/>
            <w:r w:rsidRPr="00282805">
              <w:t xml:space="preserve"> </w:t>
            </w:r>
            <w:proofErr w:type="spellStart"/>
            <w:r w:rsidRPr="00282805">
              <w:t>талдау</w:t>
            </w:r>
            <w:proofErr w:type="spellEnd"/>
            <w:r w:rsidRPr="00282805">
              <w:t xml:space="preserve"> </w:t>
            </w:r>
            <w:proofErr w:type="spellStart"/>
            <w:r w:rsidRPr="00282805">
              <w:t>қабілетінің</w:t>
            </w:r>
            <w:proofErr w:type="spellEnd"/>
            <w:r w:rsidRPr="00282805">
              <w:t xml:space="preserve"> </w:t>
            </w:r>
            <w:proofErr w:type="spellStart"/>
            <w:r w:rsidRPr="00282805">
              <w:t>болуы</w:t>
            </w:r>
            <w:proofErr w:type="spellEnd"/>
            <w:r w:rsidRPr="00282805">
              <w:t xml:space="preserve">, </w:t>
            </w:r>
            <w:proofErr w:type="spellStart"/>
            <w:r w:rsidRPr="00282805">
              <w:t>жауаптар</w:t>
            </w:r>
            <w:proofErr w:type="spellEnd"/>
            <w:r w:rsidRPr="00282805">
              <w:t xml:space="preserve"> </w:t>
            </w:r>
            <w:proofErr w:type="spellStart"/>
            <w:r w:rsidRPr="00282805">
              <w:t>мысалдармен</w:t>
            </w:r>
            <w:proofErr w:type="spellEnd"/>
            <w:r w:rsidRPr="00282805">
              <w:t xml:space="preserve"> </w:t>
            </w:r>
            <w:proofErr w:type="spellStart"/>
            <w:r w:rsidRPr="00282805">
              <w:t>және</w:t>
            </w:r>
            <w:proofErr w:type="spellEnd"/>
            <w:r w:rsidRPr="00282805">
              <w:t xml:space="preserve"> </w:t>
            </w:r>
            <w:proofErr w:type="spellStart"/>
            <w:r w:rsidRPr="00282805">
              <w:t>көрнекі</w:t>
            </w:r>
            <w:proofErr w:type="spellEnd"/>
            <w:r w:rsidRPr="00282805">
              <w:t xml:space="preserve"> </w:t>
            </w:r>
            <w:proofErr w:type="spellStart"/>
            <w:r w:rsidRPr="00282805">
              <w:t>материалдармен</w:t>
            </w:r>
            <w:proofErr w:type="spellEnd"/>
            <w:r w:rsidRPr="00282805">
              <w:t xml:space="preserve">, </w:t>
            </w:r>
            <w:proofErr w:type="spellStart"/>
            <w:r w:rsidRPr="00282805">
              <w:t>оның</w:t>
            </w:r>
            <w:proofErr w:type="spellEnd"/>
            <w:r w:rsidRPr="00282805">
              <w:t xml:space="preserve"> </w:t>
            </w:r>
            <w:proofErr w:type="spellStart"/>
            <w:r w:rsidRPr="00282805">
              <w:t>ішінде</w:t>
            </w:r>
            <w:proofErr w:type="spellEnd"/>
            <w:r w:rsidRPr="00282805">
              <w:t xml:space="preserve"> </w:t>
            </w:r>
            <w:proofErr w:type="spellStart"/>
            <w:r w:rsidRPr="00282805">
              <w:t>білім</w:t>
            </w:r>
            <w:proofErr w:type="spellEnd"/>
            <w:r w:rsidRPr="00282805">
              <w:t xml:space="preserve"> </w:t>
            </w:r>
            <w:proofErr w:type="spellStart"/>
            <w:r w:rsidRPr="00282805">
              <w:t>алушының</w:t>
            </w:r>
            <w:proofErr w:type="spellEnd"/>
            <w:r w:rsidRPr="00282805">
              <w:t xml:space="preserve"> </w:t>
            </w:r>
            <w:proofErr w:type="spellStart"/>
            <w:r w:rsidRPr="00282805">
              <w:t>өз</w:t>
            </w:r>
            <w:proofErr w:type="spellEnd"/>
            <w:r w:rsidRPr="00282805">
              <w:t xml:space="preserve"> </w:t>
            </w:r>
            <w:proofErr w:type="spellStart"/>
            <w:r w:rsidRPr="00282805">
              <w:t>тәжірибесінен</w:t>
            </w:r>
            <w:proofErr w:type="spellEnd"/>
            <w:r w:rsidRPr="00282805">
              <w:t xml:space="preserve"> </w:t>
            </w:r>
            <w:proofErr w:type="spellStart"/>
            <w:r w:rsidRPr="00282805">
              <w:t>суреттеледі</w:t>
            </w:r>
            <w:proofErr w:type="spellEnd"/>
            <w:r w:rsidRPr="00282805">
              <w:t xml:space="preserve">; диалог </w:t>
            </w:r>
            <w:proofErr w:type="spellStart"/>
            <w:r w:rsidRPr="00282805">
              <w:t>жүргізу</w:t>
            </w:r>
            <w:proofErr w:type="spellEnd"/>
            <w:r w:rsidRPr="00282805">
              <w:t xml:space="preserve"> </w:t>
            </w:r>
            <w:proofErr w:type="spellStart"/>
            <w:r w:rsidRPr="00282805">
              <w:t>және</w:t>
            </w:r>
            <w:proofErr w:type="spellEnd"/>
            <w:r w:rsidRPr="00282805">
              <w:t xml:space="preserve"> </w:t>
            </w:r>
            <w:proofErr w:type="spellStart"/>
            <w:r w:rsidRPr="00282805">
              <w:t>ғылыми</w:t>
            </w:r>
            <w:proofErr w:type="spellEnd"/>
            <w:r w:rsidRPr="00282805">
              <w:t xml:space="preserve"> </w:t>
            </w:r>
            <w:proofErr w:type="spellStart"/>
            <w:r w:rsidRPr="00282805">
              <w:t>пікірталасқа</w:t>
            </w:r>
            <w:proofErr w:type="spellEnd"/>
            <w:r w:rsidRPr="00282805">
              <w:t xml:space="preserve"> </w:t>
            </w:r>
            <w:proofErr w:type="spellStart"/>
            <w:r w:rsidRPr="00282805">
              <w:t>түсу</w:t>
            </w:r>
            <w:proofErr w:type="spellEnd"/>
            <w:r w:rsidRPr="00282805">
              <w:t xml:space="preserve"> </w:t>
            </w:r>
            <w:proofErr w:type="spellStart"/>
            <w:r w:rsidRPr="00282805">
              <w:t>қабілетін</w:t>
            </w:r>
            <w:proofErr w:type="spellEnd"/>
            <w:r w:rsidRPr="00282805">
              <w:t xml:space="preserve"> </w:t>
            </w:r>
            <w:proofErr w:type="spellStart"/>
            <w:r w:rsidRPr="00282805">
              <w:t>көрсетеді</w:t>
            </w:r>
            <w:proofErr w:type="spellEnd"/>
            <w:r w:rsidRPr="00282805">
              <w:t>.</w:t>
            </w:r>
          </w:p>
        </w:tc>
        <w:tc>
          <w:tcPr>
            <w:tcW w:w="2693" w:type="dxa"/>
            <w:tcBorders>
              <w:left w:val="single" w:sz="4" w:space="0" w:color="auto"/>
              <w:right w:val="single" w:sz="4" w:space="0" w:color="auto"/>
            </w:tcBorders>
          </w:tcPr>
          <w:p w14:paraId="0F092E5D" w14:textId="77777777" w:rsidR="00986382" w:rsidRPr="009B7BD9" w:rsidRDefault="00986382" w:rsidP="00C83B41">
            <w:pPr>
              <w:pStyle w:val="a8"/>
              <w:tabs>
                <w:tab w:val="left" w:pos="993"/>
              </w:tabs>
              <w:spacing w:before="90"/>
              <w:jc w:val="center"/>
            </w:pPr>
            <w:proofErr w:type="spellStart"/>
            <w:r w:rsidRPr="00282805">
              <w:lastRenderedPageBreak/>
              <w:t>Білімді</w:t>
            </w:r>
            <w:proofErr w:type="spellEnd"/>
            <w:r w:rsidRPr="00282805">
              <w:t xml:space="preserve"> </w:t>
            </w:r>
            <w:proofErr w:type="spellStart"/>
            <w:r w:rsidRPr="00282805">
              <w:t>жаңғырту</w:t>
            </w:r>
            <w:proofErr w:type="spellEnd"/>
            <w:r w:rsidRPr="00282805">
              <w:t xml:space="preserve"> </w:t>
            </w:r>
            <w:proofErr w:type="spellStart"/>
            <w:r w:rsidRPr="00282805">
              <w:t>кезінде</w:t>
            </w:r>
            <w:proofErr w:type="spellEnd"/>
            <w:r w:rsidRPr="00282805">
              <w:t xml:space="preserve"> </w:t>
            </w:r>
            <w:proofErr w:type="spellStart"/>
            <w:r w:rsidRPr="00282805">
              <w:t>елеусіз</w:t>
            </w:r>
            <w:proofErr w:type="spellEnd"/>
            <w:r w:rsidRPr="00282805">
              <w:t xml:space="preserve"> </w:t>
            </w:r>
            <w:proofErr w:type="spellStart"/>
            <w:r w:rsidRPr="00282805">
              <w:t>қателіктер</w:t>
            </w:r>
            <w:proofErr w:type="spellEnd"/>
            <w:r w:rsidRPr="00282805">
              <w:t xml:space="preserve"> </w:t>
            </w:r>
            <w:proofErr w:type="spellStart"/>
            <w:r w:rsidRPr="00282805">
              <w:t>жібере</w:t>
            </w:r>
            <w:proofErr w:type="spellEnd"/>
            <w:r w:rsidRPr="00282805">
              <w:t xml:space="preserve"> </w:t>
            </w:r>
            <w:proofErr w:type="spellStart"/>
            <w:r w:rsidRPr="00282805">
              <w:t>отырып</w:t>
            </w:r>
            <w:proofErr w:type="spellEnd"/>
            <w:r w:rsidRPr="00282805">
              <w:t xml:space="preserve">, </w:t>
            </w:r>
            <w:proofErr w:type="spellStart"/>
            <w:r w:rsidRPr="00282805">
              <w:t>ғылыми-техникалық</w:t>
            </w:r>
            <w:proofErr w:type="spellEnd"/>
            <w:r w:rsidRPr="00282805">
              <w:t xml:space="preserve"> </w:t>
            </w:r>
            <w:proofErr w:type="spellStart"/>
            <w:r w:rsidRPr="00282805">
              <w:t>терминдерді</w:t>
            </w:r>
            <w:proofErr w:type="spellEnd"/>
            <w:r w:rsidRPr="00282805">
              <w:t xml:space="preserve"> </w:t>
            </w:r>
            <w:proofErr w:type="spellStart"/>
            <w:r w:rsidRPr="00282805">
              <w:t>қолдану</w:t>
            </w:r>
            <w:proofErr w:type="spellEnd"/>
            <w:r w:rsidRPr="00282805">
              <w:t xml:space="preserve"> </w:t>
            </w:r>
            <w:proofErr w:type="spellStart"/>
            <w:r w:rsidRPr="00282805">
              <w:t>арқылы</w:t>
            </w:r>
            <w:proofErr w:type="spellEnd"/>
            <w:r w:rsidRPr="00282805">
              <w:t xml:space="preserve"> </w:t>
            </w:r>
            <w:proofErr w:type="spellStart"/>
            <w:r w:rsidRPr="00282805">
              <w:t>өз</w:t>
            </w:r>
            <w:proofErr w:type="spellEnd"/>
            <w:r w:rsidRPr="00282805">
              <w:t xml:space="preserve"> </w:t>
            </w:r>
            <w:proofErr w:type="spellStart"/>
            <w:r w:rsidRPr="00282805">
              <w:t>пайымдауларын</w:t>
            </w:r>
            <w:proofErr w:type="spellEnd"/>
            <w:r w:rsidRPr="00282805">
              <w:t xml:space="preserve"> </w:t>
            </w:r>
            <w:proofErr w:type="spellStart"/>
            <w:r w:rsidRPr="00282805">
              <w:t>бекіту</w:t>
            </w:r>
            <w:proofErr w:type="spellEnd"/>
            <w:r w:rsidRPr="00282805">
              <w:t xml:space="preserve"> </w:t>
            </w:r>
            <w:proofErr w:type="spellStart"/>
            <w:r w:rsidRPr="00282805">
              <w:t>үшін</w:t>
            </w:r>
            <w:proofErr w:type="spellEnd"/>
            <w:r w:rsidRPr="00282805">
              <w:t xml:space="preserve"> </w:t>
            </w:r>
            <w:proofErr w:type="spellStart"/>
            <w:r w:rsidRPr="00282805">
              <w:t>көрнекі</w:t>
            </w:r>
            <w:proofErr w:type="spellEnd"/>
            <w:r w:rsidRPr="00282805">
              <w:t xml:space="preserve"> </w:t>
            </w:r>
            <w:proofErr w:type="spellStart"/>
            <w:r w:rsidRPr="00282805">
              <w:t>материалдарды</w:t>
            </w:r>
            <w:proofErr w:type="spellEnd"/>
            <w:r w:rsidRPr="00282805">
              <w:t xml:space="preserve"> </w:t>
            </w:r>
            <w:proofErr w:type="spellStart"/>
            <w:r w:rsidRPr="00282805">
              <w:t>кейіннен</w:t>
            </w:r>
            <w:proofErr w:type="spellEnd"/>
            <w:r w:rsidRPr="00282805">
              <w:t xml:space="preserve"> </w:t>
            </w:r>
            <w:proofErr w:type="spellStart"/>
            <w:r w:rsidRPr="00282805">
              <w:t>пайдалана</w:t>
            </w:r>
            <w:proofErr w:type="spellEnd"/>
            <w:r w:rsidRPr="00282805">
              <w:t xml:space="preserve"> </w:t>
            </w:r>
            <w:proofErr w:type="spellStart"/>
            <w:r w:rsidRPr="00282805">
              <w:t>отырып</w:t>
            </w:r>
            <w:proofErr w:type="spellEnd"/>
            <w:r w:rsidRPr="00282805">
              <w:t xml:space="preserve">, </w:t>
            </w:r>
            <w:proofErr w:type="spellStart"/>
            <w:r w:rsidRPr="00282805">
              <w:t>курстың</w:t>
            </w:r>
            <w:proofErr w:type="spellEnd"/>
            <w:r w:rsidRPr="00282805">
              <w:t xml:space="preserve"> </w:t>
            </w:r>
            <w:proofErr w:type="spellStart"/>
            <w:r w:rsidRPr="00282805">
              <w:lastRenderedPageBreak/>
              <w:t>әдістері</w:t>
            </w:r>
            <w:proofErr w:type="spellEnd"/>
            <w:r w:rsidRPr="00282805">
              <w:t xml:space="preserve"> мен </w:t>
            </w:r>
            <w:proofErr w:type="spellStart"/>
            <w:r w:rsidRPr="00282805">
              <w:t>технологияларын</w:t>
            </w:r>
            <w:proofErr w:type="spellEnd"/>
            <w:r w:rsidRPr="00282805">
              <w:t xml:space="preserve"> </w:t>
            </w:r>
            <w:proofErr w:type="spellStart"/>
            <w:r w:rsidRPr="00282805">
              <w:t>қолдануды</w:t>
            </w:r>
            <w:proofErr w:type="spellEnd"/>
            <w:r w:rsidRPr="00282805">
              <w:t xml:space="preserve"> </w:t>
            </w:r>
            <w:proofErr w:type="spellStart"/>
            <w:r w:rsidRPr="00282805">
              <w:t>интеграциялау</w:t>
            </w:r>
            <w:proofErr w:type="spellEnd"/>
            <w:r w:rsidRPr="00282805">
              <w:t xml:space="preserve"> </w:t>
            </w:r>
            <w:proofErr w:type="spellStart"/>
            <w:r w:rsidRPr="00282805">
              <w:t>және</w:t>
            </w:r>
            <w:proofErr w:type="spellEnd"/>
            <w:r w:rsidRPr="00282805">
              <w:t xml:space="preserve"> </w:t>
            </w:r>
            <w:proofErr w:type="spellStart"/>
            <w:r w:rsidRPr="00282805">
              <w:t>талдау</w:t>
            </w:r>
            <w:proofErr w:type="spellEnd"/>
            <w:r w:rsidRPr="00282805">
              <w:t xml:space="preserve">; </w:t>
            </w:r>
            <w:proofErr w:type="spellStart"/>
            <w:r w:rsidRPr="00282805">
              <w:t>емтихан</w:t>
            </w:r>
            <w:proofErr w:type="spellEnd"/>
            <w:r w:rsidRPr="00282805">
              <w:t xml:space="preserve"> </w:t>
            </w:r>
            <w:proofErr w:type="spellStart"/>
            <w:r w:rsidRPr="00282805">
              <w:t>билеті</w:t>
            </w:r>
            <w:proofErr w:type="spellEnd"/>
            <w:r w:rsidRPr="00282805">
              <w:t xml:space="preserve"> </w:t>
            </w:r>
            <w:proofErr w:type="spellStart"/>
            <w:r w:rsidRPr="00282805">
              <w:t>мәселесі</w:t>
            </w:r>
            <w:proofErr w:type="spellEnd"/>
            <w:r w:rsidRPr="00282805">
              <w:t xml:space="preserve"> </w:t>
            </w:r>
            <w:proofErr w:type="spellStart"/>
            <w:r w:rsidRPr="00282805">
              <w:t>бойынша</w:t>
            </w:r>
            <w:proofErr w:type="spellEnd"/>
            <w:r w:rsidRPr="00282805">
              <w:t xml:space="preserve"> </w:t>
            </w:r>
            <w:proofErr w:type="spellStart"/>
            <w:r w:rsidRPr="00282805">
              <w:t>қолданыстағы</w:t>
            </w:r>
            <w:proofErr w:type="spellEnd"/>
            <w:r w:rsidRPr="00282805">
              <w:t xml:space="preserve"> </w:t>
            </w:r>
            <w:proofErr w:type="spellStart"/>
            <w:r w:rsidRPr="00282805">
              <w:t>теориялардың</w:t>
            </w:r>
            <w:proofErr w:type="spellEnd"/>
            <w:r w:rsidRPr="00282805">
              <w:t xml:space="preserve">, </w:t>
            </w:r>
            <w:proofErr w:type="spellStart"/>
            <w:r w:rsidRPr="00282805">
              <w:t>ғылыми</w:t>
            </w:r>
            <w:proofErr w:type="spellEnd"/>
            <w:r w:rsidRPr="00282805">
              <w:t xml:space="preserve"> </w:t>
            </w:r>
            <w:proofErr w:type="spellStart"/>
            <w:r w:rsidRPr="00282805">
              <w:t>мектептердің</w:t>
            </w:r>
            <w:proofErr w:type="spellEnd"/>
            <w:r w:rsidRPr="00282805">
              <w:t xml:space="preserve">, </w:t>
            </w:r>
            <w:proofErr w:type="spellStart"/>
            <w:r w:rsidRPr="00282805">
              <w:t>бағыттардың</w:t>
            </w:r>
            <w:proofErr w:type="spellEnd"/>
            <w:r w:rsidRPr="00282805">
              <w:t xml:space="preserve"> 3-4 </w:t>
            </w:r>
            <w:proofErr w:type="spellStart"/>
            <w:r w:rsidRPr="00282805">
              <w:t>ережесін</w:t>
            </w:r>
            <w:proofErr w:type="spellEnd"/>
            <w:r w:rsidRPr="00282805">
              <w:t xml:space="preserve"> </w:t>
            </w:r>
            <w:proofErr w:type="spellStart"/>
            <w:r w:rsidRPr="00282805">
              <w:t>талдау</w:t>
            </w:r>
            <w:proofErr w:type="spellEnd"/>
            <w:r w:rsidRPr="00282805">
              <w:t>.</w:t>
            </w:r>
          </w:p>
        </w:tc>
        <w:tc>
          <w:tcPr>
            <w:tcW w:w="2551" w:type="dxa"/>
            <w:tcBorders>
              <w:left w:val="single" w:sz="4" w:space="0" w:color="auto"/>
              <w:right w:val="single" w:sz="4" w:space="0" w:color="auto"/>
            </w:tcBorders>
          </w:tcPr>
          <w:p w14:paraId="6E4450CB" w14:textId="77777777" w:rsidR="00986382" w:rsidRPr="009B7BD9" w:rsidRDefault="00986382" w:rsidP="00C83B41">
            <w:pPr>
              <w:pStyle w:val="a8"/>
              <w:tabs>
                <w:tab w:val="left" w:pos="993"/>
              </w:tabs>
              <w:spacing w:before="90"/>
              <w:jc w:val="center"/>
            </w:pPr>
            <w:proofErr w:type="spellStart"/>
            <w:r w:rsidRPr="00282805">
              <w:lastRenderedPageBreak/>
              <w:t>Физикалық</w:t>
            </w:r>
            <w:proofErr w:type="spellEnd"/>
            <w:r w:rsidRPr="00282805">
              <w:t xml:space="preserve"> </w:t>
            </w:r>
            <w:proofErr w:type="spellStart"/>
            <w:r w:rsidRPr="00282805">
              <w:t>құбылыстардың</w:t>
            </w:r>
            <w:proofErr w:type="spellEnd"/>
            <w:r w:rsidRPr="00282805">
              <w:t xml:space="preserve"> </w:t>
            </w:r>
            <w:proofErr w:type="spellStart"/>
            <w:r w:rsidRPr="00282805">
              <w:t>заңдылықтары</w:t>
            </w:r>
            <w:proofErr w:type="spellEnd"/>
            <w:r w:rsidRPr="00282805">
              <w:t xml:space="preserve"> мен </w:t>
            </w:r>
            <w:proofErr w:type="spellStart"/>
            <w:r w:rsidRPr="00282805">
              <w:t>п</w:t>
            </w:r>
            <w:r>
              <w:t>ринциптерінің</w:t>
            </w:r>
            <w:proofErr w:type="spellEnd"/>
            <w:r>
              <w:t xml:space="preserve"> </w:t>
            </w:r>
            <w:proofErr w:type="spellStart"/>
            <w:r>
              <w:t>ү</w:t>
            </w:r>
            <w:r w:rsidRPr="00282805">
              <w:t>стірт</w:t>
            </w:r>
            <w:proofErr w:type="spellEnd"/>
            <w:r w:rsidRPr="00282805">
              <w:t xml:space="preserve"> </w:t>
            </w:r>
            <w:proofErr w:type="spellStart"/>
            <w:r w:rsidRPr="00282805">
              <w:t>негіздемесі</w:t>
            </w:r>
            <w:proofErr w:type="spellEnd"/>
            <w:r w:rsidRPr="00282805">
              <w:t xml:space="preserve">, </w:t>
            </w:r>
            <w:proofErr w:type="spellStart"/>
            <w:r w:rsidRPr="00282805">
              <w:t>оқу</w:t>
            </w:r>
            <w:proofErr w:type="spellEnd"/>
            <w:r w:rsidRPr="00282805">
              <w:t xml:space="preserve"> </w:t>
            </w:r>
            <w:proofErr w:type="spellStart"/>
            <w:r w:rsidRPr="00282805">
              <w:t>бағдарламасына</w:t>
            </w:r>
            <w:proofErr w:type="spellEnd"/>
            <w:r w:rsidRPr="00282805">
              <w:t xml:space="preserve"> </w:t>
            </w:r>
            <w:proofErr w:type="spellStart"/>
            <w:r w:rsidRPr="00282805">
              <w:t>сәйкес</w:t>
            </w:r>
            <w:proofErr w:type="spellEnd"/>
            <w:r w:rsidRPr="00282805">
              <w:t xml:space="preserve"> </w:t>
            </w:r>
            <w:proofErr w:type="spellStart"/>
            <w:r w:rsidRPr="00282805">
              <w:t>ма</w:t>
            </w:r>
            <w:r>
              <w:t>териалдың</w:t>
            </w:r>
            <w:proofErr w:type="spellEnd"/>
            <w:r>
              <w:t xml:space="preserve"> </w:t>
            </w:r>
            <w:proofErr w:type="spellStart"/>
            <w:r>
              <w:t>негізгі</w:t>
            </w:r>
            <w:proofErr w:type="spellEnd"/>
            <w:r>
              <w:t xml:space="preserve"> </w:t>
            </w:r>
            <w:proofErr w:type="spellStart"/>
            <w:r>
              <w:t>көлемін</w:t>
            </w:r>
            <w:proofErr w:type="spellEnd"/>
            <w:r>
              <w:t xml:space="preserve"> </w:t>
            </w:r>
            <w:proofErr w:type="spellStart"/>
            <w:r>
              <w:t>оның</w:t>
            </w:r>
            <w:proofErr w:type="spellEnd"/>
            <w:r>
              <w:t xml:space="preserve"> </w:t>
            </w:r>
            <w:proofErr w:type="spellStart"/>
            <w:r>
              <w:t>д</w:t>
            </w:r>
            <w:r w:rsidRPr="00282805">
              <w:t>ербес</w:t>
            </w:r>
            <w:proofErr w:type="spellEnd"/>
            <w:r w:rsidRPr="00282805">
              <w:t xml:space="preserve"> </w:t>
            </w:r>
            <w:proofErr w:type="spellStart"/>
            <w:r w:rsidRPr="00282805">
              <w:t>көбеюіндегі</w:t>
            </w:r>
            <w:proofErr w:type="spellEnd"/>
            <w:r w:rsidRPr="00282805">
              <w:t xml:space="preserve"> </w:t>
            </w:r>
            <w:proofErr w:type="spellStart"/>
            <w:r w:rsidRPr="00282805">
              <w:t>қиындықтармен</w:t>
            </w:r>
            <w:proofErr w:type="spellEnd"/>
            <w:r w:rsidRPr="00282805">
              <w:t xml:space="preserve"> </w:t>
            </w:r>
            <w:proofErr w:type="spellStart"/>
            <w:r w:rsidRPr="00282805">
              <w:t>және</w:t>
            </w:r>
            <w:proofErr w:type="spellEnd"/>
            <w:r w:rsidRPr="00282805">
              <w:t xml:space="preserve"> </w:t>
            </w:r>
            <w:proofErr w:type="spellStart"/>
            <w:r w:rsidRPr="00282805">
              <w:t>жетекші</w:t>
            </w:r>
            <w:proofErr w:type="spellEnd"/>
            <w:r w:rsidRPr="00282805">
              <w:t xml:space="preserve"> </w:t>
            </w:r>
            <w:proofErr w:type="spellStart"/>
            <w:r w:rsidRPr="00282805">
              <w:t>сұрақтардың</w:t>
            </w:r>
            <w:proofErr w:type="spellEnd"/>
            <w:r w:rsidRPr="00282805">
              <w:t xml:space="preserve"> </w:t>
            </w:r>
            <w:proofErr w:type="spellStart"/>
            <w:r w:rsidRPr="00282805">
              <w:t>талабымен</w:t>
            </w:r>
            <w:proofErr w:type="spellEnd"/>
            <w:r w:rsidRPr="00282805">
              <w:t xml:space="preserve"> </w:t>
            </w:r>
            <w:proofErr w:type="spellStart"/>
            <w:r w:rsidRPr="00282805">
              <w:t>әлсіз</w:t>
            </w:r>
            <w:proofErr w:type="spellEnd"/>
            <w:r w:rsidRPr="00282805">
              <w:t xml:space="preserve"> </w:t>
            </w:r>
            <w:proofErr w:type="spellStart"/>
            <w:r w:rsidRPr="00282805">
              <w:lastRenderedPageBreak/>
              <w:t>қолдану</w:t>
            </w:r>
            <w:proofErr w:type="spellEnd"/>
            <w:r w:rsidRPr="00282805">
              <w:t>;</w:t>
            </w:r>
            <w:r>
              <w:t xml:space="preserve"> </w:t>
            </w:r>
          </w:p>
        </w:tc>
        <w:tc>
          <w:tcPr>
            <w:tcW w:w="1985" w:type="dxa"/>
            <w:tcBorders>
              <w:left w:val="single" w:sz="4" w:space="0" w:color="auto"/>
              <w:right w:val="single" w:sz="4" w:space="0" w:color="auto"/>
            </w:tcBorders>
          </w:tcPr>
          <w:p w14:paraId="4DDC5FA0" w14:textId="77777777" w:rsidR="00986382" w:rsidRPr="009B7BD9" w:rsidRDefault="00986382" w:rsidP="00C83B41">
            <w:pPr>
              <w:pStyle w:val="a8"/>
              <w:tabs>
                <w:tab w:val="left" w:pos="993"/>
              </w:tabs>
              <w:spacing w:before="90"/>
              <w:jc w:val="center"/>
            </w:pPr>
            <w:proofErr w:type="spellStart"/>
            <w:r w:rsidRPr="00282805">
              <w:lastRenderedPageBreak/>
              <w:t>Курстың</w:t>
            </w:r>
            <w:proofErr w:type="spellEnd"/>
            <w:r w:rsidRPr="00282805">
              <w:t xml:space="preserve"> </w:t>
            </w:r>
            <w:proofErr w:type="spellStart"/>
            <w:r w:rsidRPr="00282805">
              <w:t>әдістері</w:t>
            </w:r>
            <w:proofErr w:type="spellEnd"/>
            <w:r w:rsidRPr="00282805">
              <w:t xml:space="preserve"> мен </w:t>
            </w:r>
            <w:proofErr w:type="spellStart"/>
            <w:r w:rsidRPr="00282805">
              <w:t>технологиясын</w:t>
            </w:r>
            <w:proofErr w:type="spellEnd"/>
            <w:r w:rsidRPr="00282805">
              <w:t xml:space="preserve"> </w:t>
            </w:r>
            <w:proofErr w:type="spellStart"/>
            <w:r w:rsidRPr="00282805">
              <w:t>қолданудың</w:t>
            </w:r>
            <w:proofErr w:type="spellEnd"/>
            <w:r w:rsidRPr="00282805">
              <w:t xml:space="preserve"> </w:t>
            </w:r>
            <w:proofErr w:type="spellStart"/>
            <w:r w:rsidRPr="00282805">
              <w:t>негізділігі</w:t>
            </w:r>
            <w:proofErr w:type="spellEnd"/>
            <w:r w:rsidRPr="00282805">
              <w:t xml:space="preserve"> мен </w:t>
            </w:r>
            <w:proofErr w:type="spellStart"/>
            <w:r w:rsidRPr="00282805">
              <w:t>талдауының</w:t>
            </w:r>
            <w:proofErr w:type="spellEnd"/>
            <w:r w:rsidRPr="00282805">
              <w:t xml:space="preserve"> </w:t>
            </w:r>
            <w:proofErr w:type="spellStart"/>
            <w:r w:rsidRPr="00282805">
              <w:t>болмауы</w:t>
            </w:r>
            <w:proofErr w:type="spellEnd"/>
            <w:r w:rsidRPr="00282805">
              <w:t xml:space="preserve">, </w:t>
            </w:r>
            <w:proofErr w:type="spellStart"/>
            <w:r w:rsidRPr="00282805">
              <w:t>репродуктивті</w:t>
            </w:r>
            <w:proofErr w:type="spellEnd"/>
            <w:r w:rsidRPr="00282805">
              <w:t xml:space="preserve"> </w:t>
            </w:r>
            <w:proofErr w:type="spellStart"/>
            <w:r w:rsidRPr="00282805">
              <w:t>сипаттағы</w:t>
            </w:r>
            <w:proofErr w:type="spellEnd"/>
            <w:r w:rsidRPr="00282805">
              <w:t xml:space="preserve"> </w:t>
            </w:r>
            <w:proofErr w:type="spellStart"/>
            <w:r w:rsidRPr="00282805">
              <w:t>сұрақтарға</w:t>
            </w:r>
            <w:proofErr w:type="spellEnd"/>
            <w:r w:rsidRPr="00282805">
              <w:t xml:space="preserve"> </w:t>
            </w:r>
            <w:proofErr w:type="spellStart"/>
            <w:r w:rsidRPr="00282805">
              <w:t>жауап</w:t>
            </w:r>
            <w:proofErr w:type="spellEnd"/>
            <w:r w:rsidRPr="00282805">
              <w:t xml:space="preserve"> </w:t>
            </w:r>
            <w:proofErr w:type="spellStart"/>
            <w:r w:rsidRPr="00282805">
              <w:t>берудің</w:t>
            </w:r>
            <w:proofErr w:type="spellEnd"/>
            <w:r w:rsidRPr="00282805">
              <w:t xml:space="preserve"> </w:t>
            </w:r>
            <w:proofErr w:type="spellStart"/>
            <w:r w:rsidRPr="00282805">
              <w:t>қиындығы</w:t>
            </w:r>
            <w:proofErr w:type="spellEnd"/>
            <w:r w:rsidRPr="00282805">
              <w:t>.</w:t>
            </w:r>
          </w:p>
        </w:tc>
        <w:tc>
          <w:tcPr>
            <w:tcW w:w="2551" w:type="dxa"/>
            <w:tcBorders>
              <w:left w:val="single" w:sz="4" w:space="0" w:color="auto"/>
            </w:tcBorders>
          </w:tcPr>
          <w:p w14:paraId="1A4D5BE9" w14:textId="77777777" w:rsidR="00986382" w:rsidRPr="00282805" w:rsidRDefault="00986382" w:rsidP="00C83B41">
            <w:pPr>
              <w:pStyle w:val="a8"/>
              <w:tabs>
                <w:tab w:val="left" w:pos="993"/>
              </w:tabs>
              <w:spacing w:before="90"/>
              <w:jc w:val="center"/>
            </w:pPr>
            <w:proofErr w:type="spellStart"/>
            <w:r w:rsidRPr="00282805">
              <w:t>Мысалдар</w:t>
            </w:r>
            <w:proofErr w:type="spellEnd"/>
            <w:r w:rsidRPr="00282805">
              <w:t xml:space="preserve"> </w:t>
            </w:r>
            <w:proofErr w:type="spellStart"/>
            <w:r w:rsidRPr="00282805">
              <w:t>келтіру</w:t>
            </w:r>
            <w:proofErr w:type="spellEnd"/>
            <w:r w:rsidRPr="00282805">
              <w:t xml:space="preserve"> </w:t>
            </w:r>
            <w:proofErr w:type="spellStart"/>
            <w:r w:rsidRPr="00282805">
              <w:t>және</w:t>
            </w:r>
            <w:proofErr w:type="spellEnd"/>
            <w:r w:rsidRPr="00282805">
              <w:t xml:space="preserve"> </w:t>
            </w:r>
            <w:proofErr w:type="spellStart"/>
            <w:r w:rsidRPr="00282805">
              <w:t>көрнекі</w:t>
            </w:r>
            <w:proofErr w:type="spellEnd"/>
            <w:r w:rsidRPr="00282805">
              <w:t xml:space="preserve"> </w:t>
            </w:r>
            <w:proofErr w:type="spellStart"/>
            <w:r w:rsidRPr="00282805">
              <w:t>материалдарды</w:t>
            </w:r>
            <w:proofErr w:type="spellEnd"/>
            <w:r w:rsidRPr="00282805">
              <w:t xml:space="preserve"> </w:t>
            </w:r>
            <w:proofErr w:type="spellStart"/>
            <w:r w:rsidRPr="00282805">
              <w:t>пайдалану</w:t>
            </w:r>
            <w:proofErr w:type="spellEnd"/>
            <w:r w:rsidRPr="00282805">
              <w:t xml:space="preserve"> </w:t>
            </w:r>
            <w:proofErr w:type="spellStart"/>
            <w:r w:rsidRPr="00282805">
              <w:t>кезінде</w:t>
            </w:r>
            <w:proofErr w:type="spellEnd"/>
            <w:r w:rsidRPr="00282805">
              <w:t xml:space="preserve"> </w:t>
            </w:r>
            <w:proofErr w:type="spellStart"/>
            <w:r w:rsidRPr="00282805">
              <w:t>курстың</w:t>
            </w:r>
            <w:proofErr w:type="spellEnd"/>
            <w:r w:rsidRPr="00282805">
              <w:t xml:space="preserve"> </w:t>
            </w:r>
            <w:proofErr w:type="spellStart"/>
            <w:r w:rsidRPr="00282805">
              <w:t>әдістемесін</w:t>
            </w:r>
            <w:proofErr w:type="spellEnd"/>
            <w:r w:rsidRPr="00282805">
              <w:t xml:space="preserve"> </w:t>
            </w:r>
            <w:proofErr w:type="spellStart"/>
            <w:r w:rsidRPr="00282805">
              <w:t>қолдана</w:t>
            </w:r>
            <w:proofErr w:type="spellEnd"/>
            <w:r w:rsidRPr="00282805">
              <w:t xml:space="preserve"> </w:t>
            </w:r>
            <w:proofErr w:type="spellStart"/>
            <w:r w:rsidRPr="00282805">
              <w:t>білудің</w:t>
            </w:r>
            <w:proofErr w:type="spellEnd"/>
            <w:r w:rsidRPr="00282805">
              <w:t xml:space="preserve"> </w:t>
            </w:r>
            <w:proofErr w:type="spellStart"/>
            <w:r w:rsidRPr="00282805">
              <w:t>болмауы</w:t>
            </w:r>
            <w:proofErr w:type="spellEnd"/>
            <w:r w:rsidRPr="00282805">
              <w:t>;</w:t>
            </w:r>
          </w:p>
          <w:p w14:paraId="24CBCADE" w14:textId="77777777" w:rsidR="00986382" w:rsidRPr="009B7BD9" w:rsidRDefault="00986382" w:rsidP="00C83B41">
            <w:pPr>
              <w:pStyle w:val="a8"/>
              <w:tabs>
                <w:tab w:val="left" w:pos="993"/>
              </w:tabs>
              <w:spacing w:before="90"/>
              <w:jc w:val="center"/>
            </w:pPr>
            <w:proofErr w:type="spellStart"/>
            <w:r w:rsidRPr="00282805">
              <w:t>Қорытынды</w:t>
            </w:r>
            <w:proofErr w:type="spellEnd"/>
            <w:r w:rsidRPr="00282805">
              <w:t xml:space="preserve"> </w:t>
            </w:r>
            <w:proofErr w:type="spellStart"/>
            <w:r w:rsidRPr="00282805">
              <w:t>бақылауды</w:t>
            </w:r>
            <w:proofErr w:type="spellEnd"/>
            <w:r w:rsidRPr="00282805">
              <w:t xml:space="preserve"> </w:t>
            </w:r>
            <w:proofErr w:type="spellStart"/>
            <w:r w:rsidRPr="00282805">
              <w:t>өткізу</w:t>
            </w:r>
            <w:proofErr w:type="spellEnd"/>
            <w:r w:rsidRPr="00282805">
              <w:t xml:space="preserve"> </w:t>
            </w:r>
            <w:proofErr w:type="spellStart"/>
            <w:r w:rsidRPr="00282805">
              <w:t>ережесін</w:t>
            </w:r>
            <w:proofErr w:type="spellEnd"/>
            <w:r w:rsidRPr="00282805">
              <w:t xml:space="preserve"> </w:t>
            </w:r>
            <w:proofErr w:type="spellStart"/>
            <w:r w:rsidRPr="00282805">
              <w:t>бұзу</w:t>
            </w:r>
            <w:proofErr w:type="spellEnd"/>
            <w:r w:rsidRPr="00282805">
              <w:t>.</w:t>
            </w:r>
          </w:p>
        </w:tc>
      </w:tr>
    </w:tbl>
    <w:p w14:paraId="60E293CE" w14:textId="77777777" w:rsidR="00986382" w:rsidRDefault="00986382" w:rsidP="00986382">
      <w:pPr>
        <w:pStyle w:val="a8"/>
        <w:tabs>
          <w:tab w:val="left" w:pos="993"/>
        </w:tabs>
        <w:spacing w:before="90" w:line="321" w:lineRule="exact"/>
        <w:jc w:val="both"/>
        <w:rPr>
          <w:b/>
          <w:i/>
        </w:rPr>
      </w:pPr>
    </w:p>
    <w:p w14:paraId="3CD49293" w14:textId="77777777" w:rsidR="00986382" w:rsidRPr="0090036D" w:rsidRDefault="00986382" w:rsidP="0098638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4207E7DF" w14:textId="77777777" w:rsidR="00986382" w:rsidRPr="0090036D" w:rsidRDefault="00986382" w:rsidP="0098638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5D9A6979" w14:textId="75CB9F26" w:rsidR="00986382" w:rsidRPr="007F2DB4" w:rsidRDefault="00986382" w:rsidP="00646E21">
      <w:pPr>
        <w:pStyle w:val="paragraph"/>
        <w:spacing w:before="0" w:beforeAutospacing="0" w:after="0" w:afterAutospacing="0"/>
        <w:jc w:val="center"/>
        <w:textAlignment w:val="baseline"/>
        <w:rPr>
          <w:rStyle w:val="normaltextrun"/>
          <w:sz w:val="20"/>
          <w:szCs w:val="20"/>
        </w:rPr>
      </w:pPr>
      <w:r w:rsidRPr="00CB5ED6">
        <w:rPr>
          <w:rStyle w:val="eop"/>
          <w:rFonts w:eastAsia="Calibri"/>
          <w:sz w:val="20"/>
          <w:szCs w:val="20"/>
          <w:lang w:val="kk-KZ"/>
        </w:rPr>
        <w:t> </w:t>
      </w:r>
    </w:p>
    <w:tbl>
      <w:tblPr>
        <w:tblStyle w:val="aa"/>
        <w:tblW w:w="0" w:type="auto"/>
        <w:jc w:val="center"/>
        <w:tblLayout w:type="fixed"/>
        <w:tblLook w:val="04A0" w:firstRow="1" w:lastRow="0" w:firstColumn="1" w:lastColumn="0" w:noHBand="0" w:noVBand="1"/>
      </w:tblPr>
      <w:tblGrid>
        <w:gridCol w:w="4361"/>
        <w:gridCol w:w="2410"/>
        <w:gridCol w:w="3118"/>
        <w:gridCol w:w="2693"/>
      </w:tblGrid>
      <w:tr w:rsidR="00986382" w14:paraId="116D35F5" w14:textId="77777777" w:rsidTr="00C83B41">
        <w:trPr>
          <w:jc w:val="center"/>
        </w:trPr>
        <w:tc>
          <w:tcPr>
            <w:tcW w:w="4361" w:type="dxa"/>
          </w:tcPr>
          <w:p w14:paraId="07CD2AB1" w14:textId="77777777" w:rsidR="00986382" w:rsidRPr="006D0213" w:rsidRDefault="00986382" w:rsidP="00C83B41">
            <w:pPr>
              <w:tabs>
                <w:tab w:val="left" w:pos="1276"/>
              </w:tabs>
              <w:jc w:val="both"/>
              <w:rPr>
                <w:rStyle w:val="normaltextrun"/>
                <w:b/>
              </w:rPr>
            </w:pPr>
            <w:proofErr w:type="spellStart"/>
            <w:r w:rsidRPr="006D0213">
              <w:rPr>
                <w:rStyle w:val="normaltextrun"/>
                <w:b/>
              </w:rPr>
              <w:t>Әріптік</w:t>
            </w:r>
            <w:proofErr w:type="spellEnd"/>
            <w:r w:rsidRPr="006D0213">
              <w:rPr>
                <w:rStyle w:val="normaltextrun"/>
                <w:b/>
              </w:rPr>
              <w:t xml:space="preserve"> </w:t>
            </w:r>
            <w:proofErr w:type="spellStart"/>
            <w:r w:rsidRPr="006D0213">
              <w:rPr>
                <w:rStyle w:val="normaltextrun"/>
                <w:b/>
              </w:rPr>
              <w:t>жүйе</w:t>
            </w:r>
            <w:proofErr w:type="spellEnd"/>
            <w:r w:rsidRPr="006D0213">
              <w:rPr>
                <w:rStyle w:val="normaltextrun"/>
                <w:b/>
              </w:rPr>
              <w:t xml:space="preserve"> </w:t>
            </w:r>
            <w:proofErr w:type="spellStart"/>
            <w:r w:rsidRPr="006D0213">
              <w:rPr>
                <w:rStyle w:val="normaltextrun"/>
                <w:b/>
              </w:rPr>
              <w:t>бойынша</w:t>
            </w:r>
            <w:proofErr w:type="spellEnd"/>
            <w:r w:rsidRPr="006D0213">
              <w:rPr>
                <w:rStyle w:val="normaltextrun"/>
                <w:b/>
              </w:rPr>
              <w:t xml:space="preserve"> </w:t>
            </w:r>
            <w:proofErr w:type="spellStart"/>
            <w:r w:rsidRPr="006D0213">
              <w:rPr>
                <w:rStyle w:val="normaltextrun"/>
                <w:b/>
              </w:rPr>
              <w:t>бағалау</w:t>
            </w:r>
            <w:proofErr w:type="spellEnd"/>
          </w:p>
        </w:tc>
        <w:tc>
          <w:tcPr>
            <w:tcW w:w="2410" w:type="dxa"/>
          </w:tcPr>
          <w:p w14:paraId="64EB72B5" w14:textId="77777777" w:rsidR="00986382" w:rsidRPr="006D0213" w:rsidRDefault="00986382" w:rsidP="00C83B41">
            <w:pPr>
              <w:tabs>
                <w:tab w:val="left" w:pos="1276"/>
              </w:tabs>
              <w:jc w:val="both"/>
              <w:rPr>
                <w:rStyle w:val="normaltextrun"/>
                <w:b/>
              </w:rPr>
            </w:pPr>
            <w:proofErr w:type="spellStart"/>
            <w:r w:rsidRPr="006D0213">
              <w:rPr>
                <w:rStyle w:val="normaltextrun"/>
                <w:b/>
                <w:bCs/>
                <w:color w:val="000000"/>
              </w:rPr>
              <w:t>Сандық</w:t>
            </w:r>
            <w:proofErr w:type="spellEnd"/>
            <w:r w:rsidRPr="006D0213">
              <w:rPr>
                <w:rStyle w:val="normaltextrun"/>
                <w:b/>
                <w:bCs/>
                <w:color w:val="000000"/>
              </w:rPr>
              <w:t xml:space="preserve"> эквивалент</w:t>
            </w:r>
          </w:p>
        </w:tc>
        <w:tc>
          <w:tcPr>
            <w:tcW w:w="3118" w:type="dxa"/>
          </w:tcPr>
          <w:p w14:paraId="379C829D" w14:textId="77777777" w:rsidR="00986382" w:rsidRPr="006D0213" w:rsidRDefault="00986382" w:rsidP="00C83B41">
            <w:pPr>
              <w:tabs>
                <w:tab w:val="left" w:pos="1276"/>
              </w:tabs>
              <w:jc w:val="both"/>
              <w:rPr>
                <w:rStyle w:val="normaltextrun"/>
                <w:b/>
                <w:lang w:val="en-US"/>
              </w:rPr>
            </w:pPr>
            <w:r w:rsidRPr="006D0213">
              <w:rPr>
                <w:rStyle w:val="eop"/>
                <w:rFonts w:eastAsia="Calibri"/>
                <w:b/>
              </w:rPr>
              <w:t xml:space="preserve">Балл %- </w:t>
            </w:r>
            <w:proofErr w:type="spellStart"/>
            <w:r w:rsidRPr="006D0213">
              <w:rPr>
                <w:rStyle w:val="eop"/>
                <w:rFonts w:eastAsia="Calibri"/>
                <w:b/>
              </w:rPr>
              <w:t>мазмұны</w:t>
            </w:r>
            <w:proofErr w:type="spellEnd"/>
            <w:r w:rsidRPr="006D0213">
              <w:rPr>
                <w:rStyle w:val="eop"/>
                <w:rFonts w:eastAsia="Calibri"/>
                <w:b/>
              </w:rPr>
              <w:t> </w:t>
            </w:r>
          </w:p>
        </w:tc>
        <w:tc>
          <w:tcPr>
            <w:tcW w:w="2693" w:type="dxa"/>
          </w:tcPr>
          <w:p w14:paraId="0A4B9A5A" w14:textId="77777777" w:rsidR="00986382" w:rsidRPr="006D0213" w:rsidRDefault="00986382" w:rsidP="00C83B41">
            <w:pPr>
              <w:tabs>
                <w:tab w:val="left" w:pos="1276"/>
              </w:tabs>
              <w:jc w:val="both"/>
              <w:rPr>
                <w:rStyle w:val="normaltextrun"/>
                <w:b/>
                <w:lang w:val="en-US"/>
              </w:rPr>
            </w:pPr>
            <w:r w:rsidRPr="006D0213">
              <w:rPr>
                <w:rStyle w:val="normaltextrun"/>
                <w:b/>
              </w:rPr>
              <w:t>Д</w:t>
            </w:r>
            <w:proofErr w:type="spellStart"/>
            <w:r w:rsidRPr="006D0213">
              <w:rPr>
                <w:rStyle w:val="normaltextrun"/>
                <w:b/>
                <w:lang w:val="en-US"/>
              </w:rPr>
              <w:t>әстүрлі</w:t>
            </w:r>
            <w:proofErr w:type="spellEnd"/>
            <w:r w:rsidRPr="006D0213">
              <w:rPr>
                <w:rStyle w:val="normaltextrun"/>
                <w:b/>
                <w:lang w:val="en-US"/>
              </w:rPr>
              <w:t xml:space="preserve"> </w:t>
            </w:r>
            <w:proofErr w:type="spellStart"/>
            <w:r w:rsidRPr="006D0213">
              <w:rPr>
                <w:rStyle w:val="normaltextrun"/>
                <w:b/>
                <w:lang w:val="en-US"/>
              </w:rPr>
              <w:t>жүйе</w:t>
            </w:r>
            <w:proofErr w:type="spellEnd"/>
            <w:r w:rsidRPr="006D0213">
              <w:rPr>
                <w:rStyle w:val="normaltextrun"/>
                <w:b/>
                <w:lang w:val="en-US"/>
              </w:rPr>
              <w:t xml:space="preserve"> </w:t>
            </w:r>
            <w:proofErr w:type="spellStart"/>
            <w:r w:rsidRPr="006D0213">
              <w:rPr>
                <w:rStyle w:val="normaltextrun"/>
                <w:b/>
                <w:lang w:val="en-US"/>
              </w:rPr>
              <w:t>бойынша</w:t>
            </w:r>
            <w:proofErr w:type="spellEnd"/>
            <w:r w:rsidRPr="006D0213">
              <w:rPr>
                <w:rStyle w:val="normaltextrun"/>
                <w:b/>
                <w:lang w:val="en-US"/>
              </w:rPr>
              <w:t xml:space="preserve"> </w:t>
            </w:r>
            <w:proofErr w:type="spellStart"/>
            <w:r w:rsidRPr="006D0213">
              <w:rPr>
                <w:rStyle w:val="normaltextrun"/>
                <w:b/>
                <w:lang w:val="en-US"/>
              </w:rPr>
              <w:t>бағалау</w:t>
            </w:r>
            <w:proofErr w:type="spellEnd"/>
          </w:p>
        </w:tc>
      </w:tr>
      <w:tr w:rsidR="00986382" w14:paraId="33D9E70A" w14:textId="77777777" w:rsidTr="00C83B41">
        <w:trPr>
          <w:jc w:val="center"/>
        </w:trPr>
        <w:tc>
          <w:tcPr>
            <w:tcW w:w="4361" w:type="dxa"/>
          </w:tcPr>
          <w:p w14:paraId="25BBA184" w14:textId="77777777" w:rsidR="00986382" w:rsidRPr="003B2409" w:rsidRDefault="00986382" w:rsidP="00C83B41">
            <w:pPr>
              <w:tabs>
                <w:tab w:val="left" w:pos="1276"/>
              </w:tabs>
              <w:jc w:val="center"/>
              <w:rPr>
                <w:rStyle w:val="normaltextrun"/>
                <w:sz w:val="20"/>
                <w:szCs w:val="20"/>
              </w:rPr>
            </w:pPr>
            <w:r>
              <w:rPr>
                <w:rStyle w:val="normaltextrun"/>
                <w:sz w:val="20"/>
                <w:szCs w:val="20"/>
              </w:rPr>
              <w:t>А</w:t>
            </w:r>
          </w:p>
        </w:tc>
        <w:tc>
          <w:tcPr>
            <w:tcW w:w="2410" w:type="dxa"/>
          </w:tcPr>
          <w:p w14:paraId="2A30108F" w14:textId="77777777" w:rsidR="00986382" w:rsidRPr="003B2409" w:rsidRDefault="00986382" w:rsidP="00C83B41">
            <w:pPr>
              <w:tabs>
                <w:tab w:val="left" w:pos="1276"/>
              </w:tabs>
              <w:jc w:val="center"/>
              <w:rPr>
                <w:rStyle w:val="normaltextrun"/>
                <w:sz w:val="20"/>
                <w:szCs w:val="20"/>
              </w:rPr>
            </w:pPr>
            <w:r>
              <w:rPr>
                <w:rStyle w:val="normaltextrun"/>
                <w:sz w:val="20"/>
                <w:szCs w:val="20"/>
              </w:rPr>
              <w:t>4,0</w:t>
            </w:r>
          </w:p>
        </w:tc>
        <w:tc>
          <w:tcPr>
            <w:tcW w:w="3118" w:type="dxa"/>
          </w:tcPr>
          <w:p w14:paraId="10F7FBFE" w14:textId="77777777" w:rsidR="00986382" w:rsidRPr="00380C0C" w:rsidRDefault="00986382" w:rsidP="00C83B41">
            <w:pPr>
              <w:tabs>
                <w:tab w:val="left" w:pos="1276"/>
              </w:tabs>
              <w:jc w:val="center"/>
              <w:rPr>
                <w:rStyle w:val="normaltextrun"/>
                <w:sz w:val="20"/>
                <w:szCs w:val="20"/>
              </w:rPr>
            </w:pPr>
            <w:r>
              <w:rPr>
                <w:rStyle w:val="normaltextrun"/>
                <w:sz w:val="20"/>
                <w:szCs w:val="20"/>
              </w:rPr>
              <w:t>95-100</w:t>
            </w:r>
          </w:p>
        </w:tc>
        <w:tc>
          <w:tcPr>
            <w:tcW w:w="2693" w:type="dxa"/>
            <w:vMerge w:val="restart"/>
          </w:tcPr>
          <w:p w14:paraId="148B020A" w14:textId="77777777" w:rsidR="00986382" w:rsidRPr="00380C0C" w:rsidRDefault="00986382" w:rsidP="00C83B41">
            <w:pPr>
              <w:tabs>
                <w:tab w:val="left" w:pos="1276"/>
              </w:tabs>
              <w:jc w:val="center"/>
              <w:rPr>
                <w:rStyle w:val="normaltextrun"/>
                <w:sz w:val="20"/>
                <w:szCs w:val="20"/>
              </w:rPr>
            </w:pPr>
            <w:proofErr w:type="spellStart"/>
            <w:r>
              <w:rPr>
                <w:rStyle w:val="normaltextrun"/>
                <w:sz w:val="20"/>
                <w:szCs w:val="20"/>
              </w:rPr>
              <w:t>Өте</w:t>
            </w:r>
            <w:proofErr w:type="spellEnd"/>
            <w:r>
              <w:rPr>
                <w:rStyle w:val="normaltextrun"/>
                <w:sz w:val="20"/>
                <w:szCs w:val="20"/>
              </w:rPr>
              <w:t xml:space="preserve"> </w:t>
            </w:r>
            <w:proofErr w:type="spellStart"/>
            <w:r>
              <w:rPr>
                <w:rStyle w:val="normaltextrun"/>
                <w:sz w:val="20"/>
                <w:szCs w:val="20"/>
              </w:rPr>
              <w:t>жақсы</w:t>
            </w:r>
            <w:proofErr w:type="spellEnd"/>
          </w:p>
        </w:tc>
      </w:tr>
      <w:tr w:rsidR="00986382" w14:paraId="44ECBC60" w14:textId="77777777" w:rsidTr="00C83B41">
        <w:trPr>
          <w:jc w:val="center"/>
        </w:trPr>
        <w:tc>
          <w:tcPr>
            <w:tcW w:w="4361" w:type="dxa"/>
          </w:tcPr>
          <w:p w14:paraId="49814752" w14:textId="77777777" w:rsidR="00986382" w:rsidRPr="003B2409" w:rsidRDefault="00986382" w:rsidP="00C83B41">
            <w:pPr>
              <w:tabs>
                <w:tab w:val="left" w:pos="1276"/>
              </w:tabs>
              <w:jc w:val="center"/>
              <w:rPr>
                <w:rStyle w:val="normaltextrun"/>
                <w:sz w:val="20"/>
                <w:szCs w:val="20"/>
              </w:rPr>
            </w:pPr>
            <w:r>
              <w:rPr>
                <w:rStyle w:val="normaltextrun"/>
                <w:sz w:val="20"/>
                <w:szCs w:val="20"/>
              </w:rPr>
              <w:t>А-</w:t>
            </w:r>
          </w:p>
        </w:tc>
        <w:tc>
          <w:tcPr>
            <w:tcW w:w="2410" w:type="dxa"/>
          </w:tcPr>
          <w:p w14:paraId="7F99E2B6" w14:textId="77777777" w:rsidR="00986382" w:rsidRPr="003B2409" w:rsidRDefault="00986382" w:rsidP="00C83B41">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14:paraId="4D9B5CB9" w14:textId="77777777" w:rsidR="00986382" w:rsidRPr="00A128FF" w:rsidRDefault="00986382" w:rsidP="00C83B41">
            <w:pPr>
              <w:tabs>
                <w:tab w:val="left" w:pos="1276"/>
              </w:tabs>
              <w:jc w:val="center"/>
              <w:rPr>
                <w:rStyle w:val="normaltextrun"/>
                <w:sz w:val="20"/>
                <w:szCs w:val="20"/>
              </w:rPr>
            </w:pPr>
            <w:r>
              <w:rPr>
                <w:rStyle w:val="normaltextrun"/>
                <w:sz w:val="20"/>
                <w:szCs w:val="20"/>
              </w:rPr>
              <w:t>90-94</w:t>
            </w:r>
          </w:p>
        </w:tc>
        <w:tc>
          <w:tcPr>
            <w:tcW w:w="2693" w:type="dxa"/>
            <w:vMerge/>
          </w:tcPr>
          <w:p w14:paraId="5C4101BE" w14:textId="77777777" w:rsidR="00986382" w:rsidRDefault="00986382" w:rsidP="00C83B41">
            <w:pPr>
              <w:tabs>
                <w:tab w:val="left" w:pos="1276"/>
              </w:tabs>
              <w:jc w:val="center"/>
              <w:rPr>
                <w:rStyle w:val="normaltextrun"/>
                <w:sz w:val="20"/>
                <w:szCs w:val="20"/>
                <w:lang w:val="en-US"/>
              </w:rPr>
            </w:pPr>
          </w:p>
        </w:tc>
      </w:tr>
      <w:tr w:rsidR="00986382" w14:paraId="5D8CB5FA" w14:textId="77777777" w:rsidTr="00C83B41">
        <w:trPr>
          <w:jc w:val="center"/>
        </w:trPr>
        <w:tc>
          <w:tcPr>
            <w:tcW w:w="4361" w:type="dxa"/>
          </w:tcPr>
          <w:p w14:paraId="49038D5C" w14:textId="77777777" w:rsidR="00986382" w:rsidRPr="003B2409" w:rsidRDefault="00986382" w:rsidP="00C83B41">
            <w:pPr>
              <w:tabs>
                <w:tab w:val="left" w:pos="1276"/>
              </w:tabs>
              <w:jc w:val="center"/>
              <w:rPr>
                <w:rStyle w:val="normaltextrun"/>
                <w:sz w:val="20"/>
                <w:szCs w:val="20"/>
              </w:rPr>
            </w:pPr>
            <w:r>
              <w:rPr>
                <w:rStyle w:val="normaltextrun"/>
                <w:sz w:val="20"/>
                <w:szCs w:val="20"/>
              </w:rPr>
              <w:t>В+</w:t>
            </w:r>
          </w:p>
        </w:tc>
        <w:tc>
          <w:tcPr>
            <w:tcW w:w="2410" w:type="dxa"/>
          </w:tcPr>
          <w:p w14:paraId="2852DE23" w14:textId="77777777" w:rsidR="00986382" w:rsidRPr="003B2409" w:rsidRDefault="00986382" w:rsidP="00C83B41">
            <w:pPr>
              <w:tabs>
                <w:tab w:val="left" w:pos="1276"/>
              </w:tabs>
              <w:jc w:val="center"/>
              <w:rPr>
                <w:rStyle w:val="normaltextrun"/>
                <w:sz w:val="20"/>
                <w:szCs w:val="20"/>
              </w:rPr>
            </w:pPr>
            <w:r>
              <w:rPr>
                <w:rStyle w:val="normaltextrun"/>
                <w:sz w:val="20"/>
                <w:szCs w:val="20"/>
              </w:rPr>
              <w:t>3,33</w:t>
            </w:r>
          </w:p>
        </w:tc>
        <w:tc>
          <w:tcPr>
            <w:tcW w:w="3118" w:type="dxa"/>
          </w:tcPr>
          <w:p w14:paraId="0E20A4C8" w14:textId="77777777" w:rsidR="00986382" w:rsidRPr="00A128FF" w:rsidRDefault="00986382" w:rsidP="00C83B41">
            <w:pPr>
              <w:tabs>
                <w:tab w:val="left" w:pos="1276"/>
              </w:tabs>
              <w:jc w:val="center"/>
              <w:rPr>
                <w:rStyle w:val="normaltextrun"/>
                <w:sz w:val="20"/>
                <w:szCs w:val="20"/>
              </w:rPr>
            </w:pPr>
            <w:r>
              <w:rPr>
                <w:rStyle w:val="normaltextrun"/>
                <w:sz w:val="20"/>
                <w:szCs w:val="20"/>
              </w:rPr>
              <w:t>85-89</w:t>
            </w:r>
          </w:p>
        </w:tc>
        <w:tc>
          <w:tcPr>
            <w:tcW w:w="2693" w:type="dxa"/>
            <w:vMerge w:val="restart"/>
          </w:tcPr>
          <w:p w14:paraId="155E4BC0" w14:textId="77777777" w:rsidR="00986382" w:rsidRPr="00A128FF" w:rsidRDefault="00986382" w:rsidP="00C83B41">
            <w:pPr>
              <w:tabs>
                <w:tab w:val="left" w:pos="1276"/>
              </w:tabs>
              <w:jc w:val="center"/>
              <w:rPr>
                <w:rStyle w:val="normaltextrun"/>
                <w:sz w:val="20"/>
                <w:szCs w:val="20"/>
              </w:rPr>
            </w:pPr>
            <w:proofErr w:type="spellStart"/>
            <w:r>
              <w:rPr>
                <w:rStyle w:val="normaltextrun"/>
                <w:sz w:val="20"/>
                <w:szCs w:val="20"/>
              </w:rPr>
              <w:t>Жақсы</w:t>
            </w:r>
            <w:proofErr w:type="spellEnd"/>
          </w:p>
        </w:tc>
      </w:tr>
      <w:tr w:rsidR="00986382" w14:paraId="33A3AD66" w14:textId="77777777" w:rsidTr="00C83B41">
        <w:trPr>
          <w:jc w:val="center"/>
        </w:trPr>
        <w:tc>
          <w:tcPr>
            <w:tcW w:w="4361" w:type="dxa"/>
          </w:tcPr>
          <w:p w14:paraId="7A2E1E9E" w14:textId="77777777" w:rsidR="00986382" w:rsidRPr="003B2409" w:rsidRDefault="00986382" w:rsidP="00C83B41">
            <w:pPr>
              <w:tabs>
                <w:tab w:val="left" w:pos="1276"/>
              </w:tabs>
              <w:jc w:val="center"/>
              <w:rPr>
                <w:rStyle w:val="normaltextrun"/>
                <w:sz w:val="20"/>
                <w:szCs w:val="20"/>
              </w:rPr>
            </w:pPr>
            <w:r>
              <w:rPr>
                <w:rStyle w:val="normaltextrun"/>
                <w:sz w:val="20"/>
                <w:szCs w:val="20"/>
              </w:rPr>
              <w:t>В</w:t>
            </w:r>
          </w:p>
        </w:tc>
        <w:tc>
          <w:tcPr>
            <w:tcW w:w="2410" w:type="dxa"/>
          </w:tcPr>
          <w:p w14:paraId="56599BB1" w14:textId="77777777" w:rsidR="00986382" w:rsidRPr="003B2409" w:rsidRDefault="00986382" w:rsidP="00C83B41">
            <w:pPr>
              <w:tabs>
                <w:tab w:val="left" w:pos="1276"/>
              </w:tabs>
              <w:jc w:val="center"/>
              <w:rPr>
                <w:rStyle w:val="normaltextrun"/>
                <w:sz w:val="20"/>
                <w:szCs w:val="20"/>
              </w:rPr>
            </w:pPr>
            <w:r>
              <w:rPr>
                <w:rStyle w:val="normaltextrun"/>
                <w:sz w:val="20"/>
                <w:szCs w:val="20"/>
              </w:rPr>
              <w:t>3,0</w:t>
            </w:r>
          </w:p>
        </w:tc>
        <w:tc>
          <w:tcPr>
            <w:tcW w:w="3118" w:type="dxa"/>
          </w:tcPr>
          <w:p w14:paraId="46B6BEBA" w14:textId="77777777" w:rsidR="00986382" w:rsidRPr="00A128FF" w:rsidRDefault="00986382" w:rsidP="00C83B41">
            <w:pPr>
              <w:tabs>
                <w:tab w:val="left" w:pos="1276"/>
              </w:tabs>
              <w:jc w:val="center"/>
              <w:rPr>
                <w:rStyle w:val="normaltextrun"/>
                <w:sz w:val="20"/>
                <w:szCs w:val="20"/>
              </w:rPr>
            </w:pPr>
            <w:r>
              <w:rPr>
                <w:rStyle w:val="normaltextrun"/>
                <w:sz w:val="20"/>
                <w:szCs w:val="20"/>
              </w:rPr>
              <w:t>80-84</w:t>
            </w:r>
          </w:p>
        </w:tc>
        <w:tc>
          <w:tcPr>
            <w:tcW w:w="2693" w:type="dxa"/>
            <w:vMerge/>
          </w:tcPr>
          <w:p w14:paraId="6BBFAED9" w14:textId="77777777" w:rsidR="00986382" w:rsidRDefault="00986382" w:rsidP="00C83B41">
            <w:pPr>
              <w:tabs>
                <w:tab w:val="left" w:pos="1276"/>
              </w:tabs>
              <w:jc w:val="center"/>
              <w:rPr>
                <w:rStyle w:val="normaltextrun"/>
                <w:sz w:val="20"/>
                <w:szCs w:val="20"/>
                <w:lang w:val="en-US"/>
              </w:rPr>
            </w:pPr>
          </w:p>
        </w:tc>
      </w:tr>
      <w:tr w:rsidR="00986382" w14:paraId="6055FEE2" w14:textId="77777777" w:rsidTr="00C83B41">
        <w:trPr>
          <w:jc w:val="center"/>
        </w:trPr>
        <w:tc>
          <w:tcPr>
            <w:tcW w:w="4361" w:type="dxa"/>
          </w:tcPr>
          <w:p w14:paraId="293FF18E" w14:textId="77777777" w:rsidR="00986382" w:rsidRPr="003B2409" w:rsidRDefault="00986382" w:rsidP="00C83B41">
            <w:pPr>
              <w:tabs>
                <w:tab w:val="left" w:pos="1276"/>
              </w:tabs>
              <w:jc w:val="center"/>
              <w:rPr>
                <w:rStyle w:val="normaltextrun"/>
                <w:sz w:val="20"/>
                <w:szCs w:val="20"/>
              </w:rPr>
            </w:pPr>
            <w:r>
              <w:rPr>
                <w:rStyle w:val="normaltextrun"/>
                <w:sz w:val="20"/>
                <w:szCs w:val="20"/>
              </w:rPr>
              <w:t>В-</w:t>
            </w:r>
          </w:p>
        </w:tc>
        <w:tc>
          <w:tcPr>
            <w:tcW w:w="2410" w:type="dxa"/>
          </w:tcPr>
          <w:p w14:paraId="1522A3B7" w14:textId="77777777" w:rsidR="00986382" w:rsidRPr="003B2409" w:rsidRDefault="00986382" w:rsidP="00C83B41">
            <w:pPr>
              <w:tabs>
                <w:tab w:val="left" w:pos="1276"/>
              </w:tabs>
              <w:jc w:val="center"/>
              <w:rPr>
                <w:rStyle w:val="normaltextrun"/>
                <w:sz w:val="20"/>
                <w:szCs w:val="20"/>
              </w:rPr>
            </w:pPr>
            <w:r>
              <w:rPr>
                <w:rStyle w:val="normaltextrun"/>
                <w:sz w:val="20"/>
                <w:szCs w:val="20"/>
              </w:rPr>
              <w:t>2,67</w:t>
            </w:r>
          </w:p>
        </w:tc>
        <w:tc>
          <w:tcPr>
            <w:tcW w:w="3118" w:type="dxa"/>
          </w:tcPr>
          <w:p w14:paraId="6CEF4FC3" w14:textId="77777777" w:rsidR="00986382" w:rsidRPr="00A128FF" w:rsidRDefault="00986382" w:rsidP="00C83B41">
            <w:pPr>
              <w:tabs>
                <w:tab w:val="left" w:pos="1276"/>
              </w:tabs>
              <w:jc w:val="center"/>
              <w:rPr>
                <w:rStyle w:val="normaltextrun"/>
                <w:sz w:val="20"/>
                <w:szCs w:val="20"/>
              </w:rPr>
            </w:pPr>
            <w:r>
              <w:rPr>
                <w:rStyle w:val="normaltextrun"/>
                <w:sz w:val="20"/>
                <w:szCs w:val="20"/>
              </w:rPr>
              <w:t>75-79</w:t>
            </w:r>
          </w:p>
        </w:tc>
        <w:tc>
          <w:tcPr>
            <w:tcW w:w="2693" w:type="dxa"/>
            <w:vMerge/>
          </w:tcPr>
          <w:p w14:paraId="33D3D318" w14:textId="77777777" w:rsidR="00986382" w:rsidRDefault="00986382" w:rsidP="00C83B41">
            <w:pPr>
              <w:tabs>
                <w:tab w:val="left" w:pos="1276"/>
              </w:tabs>
              <w:jc w:val="center"/>
              <w:rPr>
                <w:rStyle w:val="normaltextrun"/>
                <w:sz w:val="20"/>
                <w:szCs w:val="20"/>
                <w:lang w:val="en-US"/>
              </w:rPr>
            </w:pPr>
          </w:p>
        </w:tc>
      </w:tr>
      <w:tr w:rsidR="00986382" w14:paraId="47D397B3" w14:textId="77777777" w:rsidTr="00C83B41">
        <w:trPr>
          <w:jc w:val="center"/>
        </w:trPr>
        <w:tc>
          <w:tcPr>
            <w:tcW w:w="4361" w:type="dxa"/>
          </w:tcPr>
          <w:p w14:paraId="5E2002A9" w14:textId="77777777" w:rsidR="00986382" w:rsidRPr="003B2409" w:rsidRDefault="00986382" w:rsidP="00C83B41">
            <w:pPr>
              <w:tabs>
                <w:tab w:val="left" w:pos="1276"/>
              </w:tabs>
              <w:jc w:val="center"/>
              <w:rPr>
                <w:rStyle w:val="normaltextrun"/>
                <w:sz w:val="20"/>
                <w:szCs w:val="20"/>
              </w:rPr>
            </w:pPr>
            <w:r>
              <w:rPr>
                <w:rStyle w:val="normaltextrun"/>
                <w:sz w:val="20"/>
                <w:szCs w:val="20"/>
              </w:rPr>
              <w:t>С+</w:t>
            </w:r>
          </w:p>
        </w:tc>
        <w:tc>
          <w:tcPr>
            <w:tcW w:w="2410" w:type="dxa"/>
          </w:tcPr>
          <w:p w14:paraId="0D12F014" w14:textId="77777777" w:rsidR="00986382" w:rsidRPr="003B2409" w:rsidRDefault="00986382" w:rsidP="00C83B41">
            <w:pPr>
              <w:tabs>
                <w:tab w:val="left" w:pos="1276"/>
              </w:tabs>
              <w:jc w:val="center"/>
              <w:rPr>
                <w:rStyle w:val="normaltextrun"/>
                <w:sz w:val="20"/>
                <w:szCs w:val="20"/>
              </w:rPr>
            </w:pPr>
            <w:r>
              <w:rPr>
                <w:rStyle w:val="normaltextrun"/>
                <w:sz w:val="20"/>
                <w:szCs w:val="20"/>
              </w:rPr>
              <w:t>2,33</w:t>
            </w:r>
          </w:p>
        </w:tc>
        <w:tc>
          <w:tcPr>
            <w:tcW w:w="3118" w:type="dxa"/>
          </w:tcPr>
          <w:p w14:paraId="2A90EB36" w14:textId="77777777" w:rsidR="00986382" w:rsidRPr="00A128FF" w:rsidRDefault="00986382" w:rsidP="00C83B41">
            <w:pPr>
              <w:tabs>
                <w:tab w:val="left" w:pos="1276"/>
              </w:tabs>
              <w:jc w:val="center"/>
              <w:rPr>
                <w:rStyle w:val="normaltextrun"/>
                <w:sz w:val="20"/>
                <w:szCs w:val="20"/>
              </w:rPr>
            </w:pPr>
            <w:r>
              <w:rPr>
                <w:rStyle w:val="normaltextrun"/>
                <w:sz w:val="20"/>
                <w:szCs w:val="20"/>
              </w:rPr>
              <w:t>70-74</w:t>
            </w:r>
          </w:p>
        </w:tc>
        <w:tc>
          <w:tcPr>
            <w:tcW w:w="2693" w:type="dxa"/>
            <w:vMerge/>
          </w:tcPr>
          <w:p w14:paraId="149C3616" w14:textId="77777777" w:rsidR="00986382" w:rsidRDefault="00986382" w:rsidP="00C83B41">
            <w:pPr>
              <w:tabs>
                <w:tab w:val="left" w:pos="1276"/>
              </w:tabs>
              <w:jc w:val="center"/>
              <w:rPr>
                <w:rStyle w:val="normaltextrun"/>
                <w:sz w:val="20"/>
                <w:szCs w:val="20"/>
                <w:lang w:val="en-US"/>
              </w:rPr>
            </w:pPr>
          </w:p>
        </w:tc>
      </w:tr>
      <w:tr w:rsidR="00986382" w14:paraId="7CB6BD73" w14:textId="77777777" w:rsidTr="00C83B41">
        <w:trPr>
          <w:jc w:val="center"/>
        </w:trPr>
        <w:tc>
          <w:tcPr>
            <w:tcW w:w="4361" w:type="dxa"/>
          </w:tcPr>
          <w:p w14:paraId="1B6F803A" w14:textId="77777777" w:rsidR="00986382" w:rsidRPr="003B2409" w:rsidRDefault="00986382" w:rsidP="00C83B41">
            <w:pPr>
              <w:tabs>
                <w:tab w:val="left" w:pos="1276"/>
              </w:tabs>
              <w:jc w:val="center"/>
              <w:rPr>
                <w:rStyle w:val="normaltextrun"/>
                <w:sz w:val="20"/>
                <w:szCs w:val="20"/>
              </w:rPr>
            </w:pPr>
            <w:r>
              <w:rPr>
                <w:rStyle w:val="normaltextrun"/>
                <w:sz w:val="20"/>
                <w:szCs w:val="20"/>
              </w:rPr>
              <w:t>С</w:t>
            </w:r>
          </w:p>
        </w:tc>
        <w:tc>
          <w:tcPr>
            <w:tcW w:w="2410" w:type="dxa"/>
          </w:tcPr>
          <w:p w14:paraId="1F96EE84" w14:textId="77777777" w:rsidR="00986382" w:rsidRPr="003B2409" w:rsidRDefault="00986382" w:rsidP="00C83B41">
            <w:pPr>
              <w:tabs>
                <w:tab w:val="left" w:pos="1276"/>
              </w:tabs>
              <w:jc w:val="center"/>
              <w:rPr>
                <w:rStyle w:val="normaltextrun"/>
                <w:sz w:val="20"/>
                <w:szCs w:val="20"/>
              </w:rPr>
            </w:pPr>
            <w:r>
              <w:rPr>
                <w:rStyle w:val="normaltextrun"/>
                <w:sz w:val="20"/>
                <w:szCs w:val="20"/>
              </w:rPr>
              <w:t>2,0</w:t>
            </w:r>
          </w:p>
        </w:tc>
        <w:tc>
          <w:tcPr>
            <w:tcW w:w="3118" w:type="dxa"/>
          </w:tcPr>
          <w:p w14:paraId="7C48EF54" w14:textId="77777777" w:rsidR="00986382" w:rsidRPr="00A128FF" w:rsidRDefault="00986382" w:rsidP="00C83B41">
            <w:pPr>
              <w:tabs>
                <w:tab w:val="left" w:pos="1276"/>
              </w:tabs>
              <w:jc w:val="center"/>
              <w:rPr>
                <w:rStyle w:val="normaltextrun"/>
                <w:sz w:val="20"/>
                <w:szCs w:val="20"/>
              </w:rPr>
            </w:pPr>
            <w:r>
              <w:rPr>
                <w:rStyle w:val="normaltextrun"/>
                <w:sz w:val="20"/>
                <w:szCs w:val="20"/>
              </w:rPr>
              <w:t>65-69</w:t>
            </w:r>
          </w:p>
        </w:tc>
        <w:tc>
          <w:tcPr>
            <w:tcW w:w="2693" w:type="dxa"/>
            <w:vMerge w:val="restart"/>
          </w:tcPr>
          <w:p w14:paraId="15125E42" w14:textId="77777777" w:rsidR="00986382" w:rsidRPr="00A128FF" w:rsidRDefault="00986382" w:rsidP="00C83B41">
            <w:pPr>
              <w:tabs>
                <w:tab w:val="left" w:pos="1276"/>
              </w:tabs>
              <w:jc w:val="center"/>
              <w:rPr>
                <w:rStyle w:val="normaltextrun"/>
                <w:sz w:val="20"/>
                <w:szCs w:val="20"/>
              </w:rPr>
            </w:pPr>
            <w:proofErr w:type="spellStart"/>
            <w:r>
              <w:rPr>
                <w:rStyle w:val="normaltextrun"/>
                <w:sz w:val="20"/>
                <w:szCs w:val="20"/>
              </w:rPr>
              <w:t>Қанағатттанарлық</w:t>
            </w:r>
            <w:proofErr w:type="spellEnd"/>
          </w:p>
        </w:tc>
      </w:tr>
      <w:tr w:rsidR="00986382" w14:paraId="451B29CD" w14:textId="77777777" w:rsidTr="00C83B41">
        <w:trPr>
          <w:jc w:val="center"/>
        </w:trPr>
        <w:tc>
          <w:tcPr>
            <w:tcW w:w="4361" w:type="dxa"/>
          </w:tcPr>
          <w:p w14:paraId="098EDCD1" w14:textId="77777777" w:rsidR="00986382" w:rsidRPr="003B2409" w:rsidRDefault="00986382" w:rsidP="00C83B41">
            <w:pPr>
              <w:tabs>
                <w:tab w:val="left" w:pos="1276"/>
              </w:tabs>
              <w:jc w:val="center"/>
              <w:rPr>
                <w:rStyle w:val="normaltextrun"/>
                <w:sz w:val="20"/>
                <w:szCs w:val="20"/>
              </w:rPr>
            </w:pPr>
            <w:r>
              <w:rPr>
                <w:rStyle w:val="normaltextrun"/>
                <w:sz w:val="20"/>
                <w:szCs w:val="20"/>
              </w:rPr>
              <w:t>С-</w:t>
            </w:r>
          </w:p>
        </w:tc>
        <w:tc>
          <w:tcPr>
            <w:tcW w:w="2410" w:type="dxa"/>
          </w:tcPr>
          <w:p w14:paraId="48B9F11A" w14:textId="77777777" w:rsidR="00986382" w:rsidRPr="003B2409" w:rsidRDefault="00986382" w:rsidP="00C83B41">
            <w:pPr>
              <w:tabs>
                <w:tab w:val="left" w:pos="1276"/>
              </w:tabs>
              <w:jc w:val="center"/>
              <w:rPr>
                <w:rStyle w:val="normaltextrun"/>
                <w:sz w:val="20"/>
                <w:szCs w:val="20"/>
              </w:rPr>
            </w:pPr>
            <w:r>
              <w:rPr>
                <w:rStyle w:val="normaltextrun"/>
                <w:sz w:val="20"/>
                <w:szCs w:val="20"/>
              </w:rPr>
              <w:t>1,67</w:t>
            </w:r>
          </w:p>
        </w:tc>
        <w:tc>
          <w:tcPr>
            <w:tcW w:w="3118" w:type="dxa"/>
          </w:tcPr>
          <w:p w14:paraId="20634E9C" w14:textId="77777777" w:rsidR="00986382" w:rsidRPr="00A128FF" w:rsidRDefault="00986382" w:rsidP="00C83B41">
            <w:pPr>
              <w:tabs>
                <w:tab w:val="left" w:pos="1276"/>
              </w:tabs>
              <w:jc w:val="center"/>
              <w:rPr>
                <w:rStyle w:val="normaltextrun"/>
                <w:sz w:val="20"/>
                <w:szCs w:val="20"/>
              </w:rPr>
            </w:pPr>
            <w:r>
              <w:rPr>
                <w:rStyle w:val="normaltextrun"/>
                <w:sz w:val="20"/>
                <w:szCs w:val="20"/>
              </w:rPr>
              <w:t>60-64</w:t>
            </w:r>
          </w:p>
        </w:tc>
        <w:tc>
          <w:tcPr>
            <w:tcW w:w="2693" w:type="dxa"/>
            <w:vMerge/>
          </w:tcPr>
          <w:p w14:paraId="1CCB7A2F" w14:textId="77777777" w:rsidR="00986382" w:rsidRDefault="00986382" w:rsidP="00C83B41">
            <w:pPr>
              <w:tabs>
                <w:tab w:val="left" w:pos="1276"/>
              </w:tabs>
              <w:jc w:val="center"/>
              <w:rPr>
                <w:rStyle w:val="normaltextrun"/>
                <w:sz w:val="20"/>
                <w:szCs w:val="20"/>
                <w:lang w:val="en-US"/>
              </w:rPr>
            </w:pPr>
          </w:p>
        </w:tc>
      </w:tr>
      <w:tr w:rsidR="00986382" w14:paraId="1305E703" w14:textId="77777777" w:rsidTr="00C83B41">
        <w:trPr>
          <w:trHeight w:val="274"/>
          <w:jc w:val="center"/>
        </w:trPr>
        <w:tc>
          <w:tcPr>
            <w:tcW w:w="4361" w:type="dxa"/>
          </w:tcPr>
          <w:p w14:paraId="3E1F7750" w14:textId="77777777" w:rsidR="00986382" w:rsidRPr="00A128FF" w:rsidRDefault="00986382" w:rsidP="00C83B41">
            <w:pPr>
              <w:tabs>
                <w:tab w:val="left" w:pos="1276"/>
              </w:tabs>
              <w:jc w:val="center"/>
              <w:rPr>
                <w:rStyle w:val="normaltextrun"/>
                <w:sz w:val="20"/>
                <w:szCs w:val="20"/>
                <w:lang w:val="en-US"/>
              </w:rPr>
            </w:pPr>
            <w:r>
              <w:rPr>
                <w:rStyle w:val="normaltextrun"/>
                <w:sz w:val="20"/>
                <w:szCs w:val="20"/>
                <w:lang w:val="en-US"/>
              </w:rPr>
              <w:t>D+</w:t>
            </w:r>
          </w:p>
        </w:tc>
        <w:tc>
          <w:tcPr>
            <w:tcW w:w="2410" w:type="dxa"/>
          </w:tcPr>
          <w:p w14:paraId="583109BC" w14:textId="77777777" w:rsidR="00986382" w:rsidRPr="003B2409" w:rsidRDefault="00986382" w:rsidP="00C83B41">
            <w:pPr>
              <w:tabs>
                <w:tab w:val="left" w:pos="1276"/>
              </w:tabs>
              <w:jc w:val="center"/>
              <w:rPr>
                <w:rStyle w:val="normaltextrun"/>
                <w:sz w:val="20"/>
                <w:szCs w:val="20"/>
              </w:rPr>
            </w:pPr>
            <w:r>
              <w:rPr>
                <w:rStyle w:val="normaltextrun"/>
                <w:sz w:val="20"/>
                <w:szCs w:val="20"/>
              </w:rPr>
              <w:t>1,33</w:t>
            </w:r>
          </w:p>
        </w:tc>
        <w:tc>
          <w:tcPr>
            <w:tcW w:w="3118" w:type="dxa"/>
          </w:tcPr>
          <w:p w14:paraId="6C4F4AAF" w14:textId="77777777" w:rsidR="00986382" w:rsidRPr="00A128FF" w:rsidRDefault="00986382" w:rsidP="00C83B41">
            <w:pPr>
              <w:tabs>
                <w:tab w:val="left" w:pos="1276"/>
              </w:tabs>
              <w:jc w:val="center"/>
              <w:rPr>
                <w:rStyle w:val="normaltextrun"/>
                <w:sz w:val="20"/>
                <w:szCs w:val="20"/>
              </w:rPr>
            </w:pPr>
            <w:r>
              <w:rPr>
                <w:rStyle w:val="normaltextrun"/>
                <w:sz w:val="20"/>
                <w:szCs w:val="20"/>
              </w:rPr>
              <w:t>55-59</w:t>
            </w:r>
          </w:p>
        </w:tc>
        <w:tc>
          <w:tcPr>
            <w:tcW w:w="2693" w:type="dxa"/>
            <w:vMerge/>
          </w:tcPr>
          <w:p w14:paraId="38F1102A" w14:textId="77777777" w:rsidR="00986382" w:rsidRDefault="00986382" w:rsidP="00C83B41">
            <w:pPr>
              <w:tabs>
                <w:tab w:val="left" w:pos="1276"/>
              </w:tabs>
              <w:jc w:val="center"/>
              <w:rPr>
                <w:rStyle w:val="normaltextrun"/>
                <w:sz w:val="20"/>
                <w:szCs w:val="20"/>
                <w:lang w:val="en-US"/>
              </w:rPr>
            </w:pPr>
          </w:p>
        </w:tc>
      </w:tr>
      <w:tr w:rsidR="00986382" w14:paraId="1EC316BE" w14:textId="77777777" w:rsidTr="00C83B41">
        <w:trPr>
          <w:jc w:val="center"/>
        </w:trPr>
        <w:tc>
          <w:tcPr>
            <w:tcW w:w="4361" w:type="dxa"/>
          </w:tcPr>
          <w:p w14:paraId="647C2A11" w14:textId="77777777" w:rsidR="00986382" w:rsidRDefault="00986382" w:rsidP="00C83B41">
            <w:pPr>
              <w:tabs>
                <w:tab w:val="left" w:pos="1276"/>
              </w:tabs>
              <w:jc w:val="center"/>
              <w:rPr>
                <w:rStyle w:val="normaltextrun"/>
                <w:sz w:val="20"/>
                <w:szCs w:val="20"/>
                <w:lang w:val="en-US"/>
              </w:rPr>
            </w:pPr>
            <w:r>
              <w:rPr>
                <w:rStyle w:val="normaltextrun"/>
                <w:sz w:val="20"/>
                <w:szCs w:val="20"/>
                <w:lang w:val="en-US"/>
              </w:rPr>
              <w:t>D</w:t>
            </w:r>
          </w:p>
        </w:tc>
        <w:tc>
          <w:tcPr>
            <w:tcW w:w="2410" w:type="dxa"/>
          </w:tcPr>
          <w:p w14:paraId="0A66AF10" w14:textId="77777777" w:rsidR="00986382" w:rsidRPr="003B2409" w:rsidRDefault="00986382" w:rsidP="00C83B41">
            <w:pPr>
              <w:tabs>
                <w:tab w:val="left" w:pos="1276"/>
              </w:tabs>
              <w:jc w:val="center"/>
              <w:rPr>
                <w:rStyle w:val="normaltextrun"/>
                <w:sz w:val="20"/>
                <w:szCs w:val="20"/>
              </w:rPr>
            </w:pPr>
            <w:r>
              <w:rPr>
                <w:rStyle w:val="normaltextrun"/>
                <w:sz w:val="20"/>
                <w:szCs w:val="20"/>
              </w:rPr>
              <w:t>1,0</w:t>
            </w:r>
          </w:p>
        </w:tc>
        <w:tc>
          <w:tcPr>
            <w:tcW w:w="3118" w:type="dxa"/>
          </w:tcPr>
          <w:p w14:paraId="2056A6F8" w14:textId="77777777" w:rsidR="00986382" w:rsidRPr="00A128FF" w:rsidRDefault="00986382" w:rsidP="00C83B41">
            <w:pPr>
              <w:tabs>
                <w:tab w:val="left" w:pos="1276"/>
              </w:tabs>
              <w:jc w:val="center"/>
              <w:rPr>
                <w:rStyle w:val="normaltextrun"/>
                <w:sz w:val="20"/>
                <w:szCs w:val="20"/>
              </w:rPr>
            </w:pPr>
            <w:r>
              <w:rPr>
                <w:rStyle w:val="normaltextrun"/>
                <w:sz w:val="20"/>
                <w:szCs w:val="20"/>
              </w:rPr>
              <w:t>50-54</w:t>
            </w:r>
          </w:p>
        </w:tc>
        <w:tc>
          <w:tcPr>
            <w:tcW w:w="2693" w:type="dxa"/>
            <w:vMerge/>
          </w:tcPr>
          <w:p w14:paraId="37504DBD" w14:textId="77777777" w:rsidR="00986382" w:rsidRDefault="00986382" w:rsidP="00C83B41">
            <w:pPr>
              <w:tabs>
                <w:tab w:val="left" w:pos="1276"/>
              </w:tabs>
              <w:jc w:val="center"/>
              <w:rPr>
                <w:rStyle w:val="normaltextrun"/>
                <w:sz w:val="20"/>
                <w:szCs w:val="20"/>
                <w:lang w:val="en-US"/>
              </w:rPr>
            </w:pPr>
          </w:p>
        </w:tc>
      </w:tr>
      <w:tr w:rsidR="00986382" w14:paraId="6DDE2FEF" w14:textId="77777777" w:rsidTr="00C83B41">
        <w:trPr>
          <w:jc w:val="center"/>
        </w:trPr>
        <w:tc>
          <w:tcPr>
            <w:tcW w:w="4361" w:type="dxa"/>
          </w:tcPr>
          <w:p w14:paraId="3D4C2AA6" w14:textId="77777777" w:rsidR="00986382" w:rsidRPr="00226E36" w:rsidRDefault="00986382" w:rsidP="00C83B41">
            <w:pPr>
              <w:tabs>
                <w:tab w:val="left" w:pos="1276"/>
              </w:tabs>
              <w:jc w:val="center"/>
              <w:rPr>
                <w:rStyle w:val="normaltextrun"/>
                <w:sz w:val="20"/>
                <w:szCs w:val="20"/>
                <w:lang w:val="en-US"/>
              </w:rPr>
            </w:pPr>
            <w:r>
              <w:rPr>
                <w:rStyle w:val="normaltextrun"/>
                <w:sz w:val="20"/>
                <w:szCs w:val="20"/>
                <w:lang w:val="en-US"/>
              </w:rPr>
              <w:t>FX</w:t>
            </w:r>
          </w:p>
        </w:tc>
        <w:tc>
          <w:tcPr>
            <w:tcW w:w="2410" w:type="dxa"/>
          </w:tcPr>
          <w:p w14:paraId="2E0D01EA" w14:textId="77777777" w:rsidR="00986382" w:rsidRPr="00226E36" w:rsidRDefault="00986382" w:rsidP="00C83B41">
            <w:pPr>
              <w:tabs>
                <w:tab w:val="left" w:pos="1276"/>
              </w:tabs>
              <w:jc w:val="center"/>
              <w:rPr>
                <w:rStyle w:val="normaltextrun"/>
                <w:sz w:val="20"/>
                <w:szCs w:val="20"/>
                <w:lang w:val="en-US"/>
              </w:rPr>
            </w:pPr>
            <w:r>
              <w:rPr>
                <w:rStyle w:val="normaltextrun"/>
                <w:sz w:val="20"/>
                <w:szCs w:val="20"/>
                <w:lang w:val="en-US"/>
              </w:rPr>
              <w:t>0,5</w:t>
            </w:r>
          </w:p>
        </w:tc>
        <w:tc>
          <w:tcPr>
            <w:tcW w:w="3118" w:type="dxa"/>
          </w:tcPr>
          <w:p w14:paraId="440F3F28" w14:textId="77777777" w:rsidR="00986382" w:rsidRPr="00226E36" w:rsidRDefault="00986382" w:rsidP="00C83B41">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14:paraId="17F6B082" w14:textId="77777777" w:rsidR="00986382" w:rsidRPr="00226E36" w:rsidRDefault="00986382" w:rsidP="00C83B41">
            <w:pPr>
              <w:tabs>
                <w:tab w:val="left" w:pos="1276"/>
              </w:tabs>
              <w:jc w:val="center"/>
              <w:rPr>
                <w:rStyle w:val="normaltextrun"/>
                <w:sz w:val="20"/>
                <w:szCs w:val="20"/>
              </w:rPr>
            </w:pPr>
            <w:proofErr w:type="spellStart"/>
            <w:r>
              <w:rPr>
                <w:rStyle w:val="normaltextrun"/>
                <w:sz w:val="20"/>
                <w:szCs w:val="20"/>
              </w:rPr>
              <w:t>Қанағаттанарлықсыз</w:t>
            </w:r>
            <w:proofErr w:type="spellEnd"/>
          </w:p>
        </w:tc>
      </w:tr>
      <w:tr w:rsidR="00986382" w14:paraId="3F091805" w14:textId="77777777" w:rsidTr="00C83B41">
        <w:trPr>
          <w:jc w:val="center"/>
        </w:trPr>
        <w:tc>
          <w:tcPr>
            <w:tcW w:w="4361" w:type="dxa"/>
          </w:tcPr>
          <w:p w14:paraId="7FE1D350" w14:textId="77777777" w:rsidR="00986382" w:rsidRDefault="00986382" w:rsidP="00C83B41">
            <w:pPr>
              <w:tabs>
                <w:tab w:val="left" w:pos="1276"/>
              </w:tabs>
              <w:jc w:val="center"/>
              <w:rPr>
                <w:rStyle w:val="normaltextrun"/>
                <w:sz w:val="20"/>
                <w:szCs w:val="20"/>
                <w:lang w:val="en-US"/>
              </w:rPr>
            </w:pPr>
            <w:r>
              <w:rPr>
                <w:rStyle w:val="normaltextrun"/>
                <w:sz w:val="20"/>
                <w:szCs w:val="20"/>
                <w:lang w:val="en-US"/>
              </w:rPr>
              <w:t>F</w:t>
            </w:r>
          </w:p>
        </w:tc>
        <w:tc>
          <w:tcPr>
            <w:tcW w:w="2410" w:type="dxa"/>
          </w:tcPr>
          <w:p w14:paraId="1574AF0F" w14:textId="77777777" w:rsidR="00986382" w:rsidRDefault="00986382" w:rsidP="00C83B41">
            <w:pPr>
              <w:tabs>
                <w:tab w:val="left" w:pos="1276"/>
              </w:tabs>
              <w:jc w:val="center"/>
              <w:rPr>
                <w:rStyle w:val="normaltextrun"/>
                <w:sz w:val="20"/>
                <w:szCs w:val="20"/>
                <w:lang w:val="en-US"/>
              </w:rPr>
            </w:pPr>
            <w:r>
              <w:rPr>
                <w:rStyle w:val="normaltextrun"/>
                <w:sz w:val="20"/>
                <w:szCs w:val="20"/>
                <w:lang w:val="en-US"/>
              </w:rPr>
              <w:t>0</w:t>
            </w:r>
          </w:p>
        </w:tc>
        <w:tc>
          <w:tcPr>
            <w:tcW w:w="3118" w:type="dxa"/>
          </w:tcPr>
          <w:p w14:paraId="386C83D4" w14:textId="77777777" w:rsidR="00986382" w:rsidRDefault="00986382" w:rsidP="00C83B41">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14:paraId="360A2A64" w14:textId="77777777" w:rsidR="00986382" w:rsidRDefault="00986382" w:rsidP="00C83B41">
            <w:pPr>
              <w:tabs>
                <w:tab w:val="left" w:pos="1276"/>
              </w:tabs>
              <w:jc w:val="center"/>
              <w:rPr>
                <w:rStyle w:val="normaltextrun"/>
                <w:sz w:val="20"/>
                <w:szCs w:val="20"/>
                <w:lang w:val="en-US"/>
              </w:rPr>
            </w:pPr>
          </w:p>
        </w:tc>
      </w:tr>
    </w:tbl>
    <w:p w14:paraId="5AEB3B8D" w14:textId="77777777" w:rsidR="00986382" w:rsidRDefault="00986382" w:rsidP="00986382">
      <w:pPr>
        <w:tabs>
          <w:tab w:val="left" w:pos="1276"/>
        </w:tabs>
        <w:jc w:val="center"/>
        <w:rPr>
          <w:rStyle w:val="normaltextrun"/>
          <w:sz w:val="20"/>
          <w:szCs w:val="20"/>
          <w:lang w:val="en-US"/>
        </w:rPr>
      </w:pPr>
    </w:p>
    <w:p w14:paraId="0D5871DC" w14:textId="77777777" w:rsidR="00986382" w:rsidRPr="003B2409" w:rsidRDefault="00986382" w:rsidP="00986382">
      <w:pPr>
        <w:tabs>
          <w:tab w:val="left" w:pos="1276"/>
        </w:tabs>
        <w:jc w:val="both"/>
        <w:rPr>
          <w:sz w:val="20"/>
          <w:szCs w:val="20"/>
          <w:lang w:val="en-US"/>
        </w:rPr>
      </w:pPr>
    </w:p>
    <w:p w14:paraId="1514AC0A" w14:textId="77777777" w:rsidR="00986382" w:rsidRPr="006D0213" w:rsidRDefault="00986382" w:rsidP="00986382">
      <w:pPr>
        <w:pStyle w:val="a8"/>
        <w:tabs>
          <w:tab w:val="left" w:pos="993"/>
        </w:tabs>
        <w:spacing w:before="90" w:line="321" w:lineRule="exact"/>
        <w:ind w:firstLine="567"/>
        <w:jc w:val="both"/>
      </w:pPr>
    </w:p>
    <w:p w14:paraId="5518A810" w14:textId="77777777" w:rsidR="00986382" w:rsidRDefault="00986382" w:rsidP="00986382">
      <w:pPr>
        <w:pStyle w:val="a8"/>
        <w:tabs>
          <w:tab w:val="left" w:pos="993"/>
        </w:tabs>
        <w:spacing w:before="90" w:line="321" w:lineRule="exact"/>
        <w:ind w:firstLine="567"/>
        <w:jc w:val="both"/>
        <w:rPr>
          <w:b/>
          <w:i/>
        </w:rPr>
      </w:pPr>
    </w:p>
    <w:p w14:paraId="2DF46300" w14:textId="77777777" w:rsidR="00986382" w:rsidRDefault="00986382" w:rsidP="00986382">
      <w:pPr>
        <w:pStyle w:val="a8"/>
        <w:tabs>
          <w:tab w:val="left" w:pos="993"/>
        </w:tabs>
        <w:spacing w:before="90" w:line="321" w:lineRule="exact"/>
        <w:ind w:firstLine="567"/>
        <w:jc w:val="both"/>
        <w:rPr>
          <w:b/>
          <w:i/>
        </w:rPr>
      </w:pPr>
    </w:p>
    <w:p w14:paraId="1386D424" w14:textId="77777777" w:rsidR="00986382" w:rsidRDefault="00986382" w:rsidP="00986382">
      <w:pPr>
        <w:pStyle w:val="a8"/>
        <w:tabs>
          <w:tab w:val="left" w:pos="993"/>
        </w:tabs>
        <w:spacing w:before="90" w:line="321" w:lineRule="exact"/>
        <w:ind w:firstLine="567"/>
        <w:jc w:val="both"/>
        <w:rPr>
          <w:b/>
          <w:i/>
        </w:rPr>
      </w:pPr>
    </w:p>
    <w:p w14:paraId="36851416" w14:textId="77777777" w:rsidR="00986382" w:rsidRDefault="00986382" w:rsidP="00986382">
      <w:pPr>
        <w:pStyle w:val="a8"/>
        <w:tabs>
          <w:tab w:val="left" w:pos="993"/>
        </w:tabs>
        <w:spacing w:before="90" w:line="321" w:lineRule="exact"/>
        <w:ind w:firstLine="567"/>
        <w:jc w:val="both"/>
        <w:rPr>
          <w:b/>
          <w:i/>
        </w:rPr>
      </w:pPr>
    </w:p>
    <w:p w14:paraId="2A6073E0" w14:textId="77777777" w:rsidR="00986382" w:rsidRDefault="00986382" w:rsidP="00986382">
      <w:pPr>
        <w:pStyle w:val="a8"/>
        <w:tabs>
          <w:tab w:val="left" w:pos="993"/>
        </w:tabs>
        <w:spacing w:before="90" w:line="321" w:lineRule="exact"/>
        <w:ind w:firstLine="567"/>
        <w:jc w:val="both"/>
        <w:rPr>
          <w:b/>
          <w:i/>
        </w:rPr>
      </w:pPr>
    </w:p>
    <w:p w14:paraId="0F5B109F" w14:textId="77777777" w:rsidR="00C724CA" w:rsidRDefault="00C724CA" w:rsidP="00C724CA">
      <w:pPr>
        <w:tabs>
          <w:tab w:val="left" w:pos="851"/>
        </w:tabs>
        <w:jc w:val="both"/>
        <w:rPr>
          <w:b/>
          <w:sz w:val="28"/>
          <w:szCs w:val="28"/>
          <w:lang w:val="kk-KZ"/>
        </w:rPr>
        <w:sectPr w:rsidR="00C724CA" w:rsidSect="00C724CA">
          <w:pgSz w:w="16838" w:h="11906" w:orient="landscape"/>
          <w:pgMar w:top="1701" w:right="1134" w:bottom="851" w:left="1134" w:header="709" w:footer="709" w:gutter="0"/>
          <w:cols w:space="708"/>
          <w:docGrid w:linePitch="360"/>
        </w:sectPr>
      </w:pPr>
    </w:p>
    <w:p w14:paraId="2EE85964" w14:textId="77777777" w:rsidR="00C724CA" w:rsidRPr="00C724CA" w:rsidRDefault="00C724CA" w:rsidP="00C724CA">
      <w:pPr>
        <w:tabs>
          <w:tab w:val="left" w:pos="851"/>
        </w:tabs>
        <w:jc w:val="both"/>
        <w:rPr>
          <w:b/>
          <w:sz w:val="28"/>
          <w:szCs w:val="28"/>
          <w:lang w:val="kk-KZ"/>
        </w:rPr>
      </w:pPr>
    </w:p>
    <w:sectPr w:rsidR="00C724CA" w:rsidRPr="00C72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A7C62"/>
    <w:multiLevelType w:val="hybridMultilevel"/>
    <w:tmpl w:val="F93CF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D43D9C"/>
    <w:multiLevelType w:val="hybridMultilevel"/>
    <w:tmpl w:val="AD540A98"/>
    <w:lvl w:ilvl="0" w:tplc="014E873C">
      <w:start w:val="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86"/>
    <w:rsid w:val="00087537"/>
    <w:rsid w:val="00097CE8"/>
    <w:rsid w:val="000A27F7"/>
    <w:rsid w:val="000B72D8"/>
    <w:rsid w:val="001417D7"/>
    <w:rsid w:val="00375E25"/>
    <w:rsid w:val="004A1B86"/>
    <w:rsid w:val="004E2AFC"/>
    <w:rsid w:val="00583A83"/>
    <w:rsid w:val="005E398C"/>
    <w:rsid w:val="006049C6"/>
    <w:rsid w:val="00646E21"/>
    <w:rsid w:val="006D2241"/>
    <w:rsid w:val="0097449F"/>
    <w:rsid w:val="00986382"/>
    <w:rsid w:val="00997EB4"/>
    <w:rsid w:val="00A55EFF"/>
    <w:rsid w:val="00B454CA"/>
    <w:rsid w:val="00C724CA"/>
    <w:rsid w:val="00E36F49"/>
    <w:rsid w:val="00F52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CEE3"/>
  <w15:docId w15:val="{D2902018-9B7D-4F06-A27A-4FE4C0C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B86"/>
    <w:pPr>
      <w:spacing w:after="0" w:line="240" w:lineRule="auto"/>
    </w:pPr>
    <w:rPr>
      <w:rFonts w:ascii="Times New Roman" w:eastAsia="Times New Roman" w:hAnsi="Times New Roman" w:cs="Times New Roman"/>
      <w:sz w:val="24"/>
      <w:szCs w:val="24"/>
      <w:lang w:eastAsia="ru-RU"/>
    </w:rPr>
  </w:style>
  <w:style w:type="paragraph" w:styleId="7">
    <w:name w:val="heading 7"/>
    <w:basedOn w:val="a"/>
    <w:link w:val="70"/>
    <w:qFormat/>
    <w:rsid w:val="004A1B8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A1B86"/>
    <w:rPr>
      <w:rFonts w:ascii="Times New Roman" w:eastAsia="Times New Roman" w:hAnsi="Times New Roman" w:cs="Times New Roman"/>
      <w:sz w:val="24"/>
      <w:szCs w:val="24"/>
      <w:lang w:eastAsia="ru-RU"/>
    </w:rPr>
  </w:style>
  <w:style w:type="paragraph" w:styleId="a3">
    <w:name w:val="Body Text Indent"/>
    <w:basedOn w:val="a"/>
    <w:link w:val="a4"/>
    <w:rsid w:val="004A1B86"/>
    <w:pPr>
      <w:spacing w:after="120"/>
      <w:ind w:left="283"/>
    </w:pPr>
    <w:rPr>
      <w:rFonts w:eastAsia="Calibri"/>
    </w:rPr>
  </w:style>
  <w:style w:type="character" w:customStyle="1" w:styleId="a4">
    <w:name w:val="Основной текст с отступом Знак"/>
    <w:basedOn w:val="a0"/>
    <w:link w:val="a3"/>
    <w:rsid w:val="004A1B86"/>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List Paragraph1"/>
    <w:basedOn w:val="a"/>
    <w:link w:val="a6"/>
    <w:uiPriority w:val="34"/>
    <w:qFormat/>
    <w:rsid w:val="004A1B86"/>
    <w:pPr>
      <w:spacing w:after="200" w:line="276" w:lineRule="auto"/>
      <w:ind w:left="720"/>
      <w:contextualSpacing/>
    </w:pPr>
    <w:rPr>
      <w:rFonts w:ascii="Calibri" w:eastAsia="Calibri" w:hAnsi="Calibri"/>
      <w:sz w:val="22"/>
      <w:szCs w:val="22"/>
      <w:lang w:eastAsia="en-US"/>
    </w:rPr>
  </w:style>
  <w:style w:type="character" w:customStyle="1" w:styleId="jlqj4b">
    <w:name w:val="jlqj4b"/>
    <w:basedOn w:val="a0"/>
    <w:rsid w:val="004A1B86"/>
  </w:style>
  <w:style w:type="character" w:customStyle="1" w:styleId="a6">
    <w:name w:val="Абзац списка Знак"/>
    <w:aliases w:val="без абзаца Знак,маркированный Знак,ПАРАГРАФ Знак,List Paragraph Знак,List Paragraph1 Знак"/>
    <w:link w:val="a5"/>
    <w:locked/>
    <w:rsid w:val="004A1B86"/>
    <w:rPr>
      <w:rFonts w:ascii="Calibri" w:eastAsia="Calibri" w:hAnsi="Calibri" w:cs="Times New Roman"/>
    </w:rPr>
  </w:style>
  <w:style w:type="paragraph" w:styleId="a7">
    <w:name w:val="caption"/>
    <w:basedOn w:val="a"/>
    <w:next w:val="a"/>
    <w:qFormat/>
    <w:rsid w:val="00583A83"/>
    <w:rPr>
      <w:b/>
      <w:bCs/>
      <w:sz w:val="20"/>
      <w:szCs w:val="20"/>
    </w:rPr>
  </w:style>
  <w:style w:type="paragraph" w:styleId="a8">
    <w:name w:val="Body Text"/>
    <w:basedOn w:val="a"/>
    <w:link w:val="a9"/>
    <w:uiPriority w:val="99"/>
    <w:semiHidden/>
    <w:unhideWhenUsed/>
    <w:rsid w:val="00C724CA"/>
    <w:pPr>
      <w:spacing w:after="120"/>
    </w:pPr>
  </w:style>
  <w:style w:type="character" w:customStyle="1" w:styleId="a9">
    <w:name w:val="Основной текст Знак"/>
    <w:basedOn w:val="a0"/>
    <w:link w:val="a8"/>
    <w:uiPriority w:val="99"/>
    <w:semiHidden/>
    <w:rsid w:val="00C724CA"/>
    <w:rPr>
      <w:rFonts w:ascii="Times New Roman" w:eastAsia="Times New Roman" w:hAnsi="Times New Roman" w:cs="Times New Roman"/>
      <w:sz w:val="24"/>
      <w:szCs w:val="24"/>
      <w:lang w:eastAsia="ru-RU"/>
    </w:rPr>
  </w:style>
  <w:style w:type="table" w:styleId="aa">
    <w:name w:val="Table Grid"/>
    <w:basedOn w:val="a1"/>
    <w:uiPriority w:val="39"/>
    <w:rsid w:val="00C724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C724CA"/>
    <w:pPr>
      <w:spacing w:before="100" w:beforeAutospacing="1" w:after="100" w:afterAutospacing="1"/>
    </w:pPr>
  </w:style>
  <w:style w:type="character" w:customStyle="1" w:styleId="normaltextrun">
    <w:name w:val="normaltextrun"/>
    <w:basedOn w:val="a0"/>
    <w:rsid w:val="00C724CA"/>
  </w:style>
  <w:style w:type="character" w:customStyle="1" w:styleId="eop">
    <w:name w:val="eop"/>
    <w:basedOn w:val="a0"/>
    <w:rsid w:val="00C7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2514</Words>
  <Characters>14331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Бурашева Гаухар</dc:creator>
  <cp:keywords/>
  <dc:description/>
  <cp:lastModifiedBy>Aaaa</cp:lastModifiedBy>
  <cp:revision>20</cp:revision>
  <dcterms:created xsi:type="dcterms:W3CDTF">2023-02-10T11:14:00Z</dcterms:created>
  <dcterms:modified xsi:type="dcterms:W3CDTF">2025-09-16T12:00:00Z</dcterms:modified>
</cp:coreProperties>
</file>